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4290D" w14:textId="77777777" w:rsidR="000327BA" w:rsidRDefault="000327BA" w:rsidP="000327BA">
      <w:pPr>
        <w:adjustRightInd w:val="0"/>
        <w:snapToGrid w:val="0"/>
        <w:spacing w:after="120"/>
        <w:jc w:val="center"/>
        <w:rPr>
          <w:rFonts w:ascii="Arial" w:hAnsi="Arial" w:cs="Arial"/>
          <w:b/>
          <w:sz w:val="28"/>
          <w:szCs w:val="28"/>
          <w:u w:val="single"/>
        </w:rPr>
      </w:pPr>
      <w:r w:rsidRPr="006E4A01">
        <w:rPr>
          <w:rFonts w:ascii="Arial" w:eastAsia="Times New Roman" w:hAnsi="Arial" w:cs="Arial"/>
          <w:b/>
          <w:color w:val="000000"/>
          <w:sz w:val="28"/>
          <w:szCs w:val="28"/>
          <w:u w:val="single"/>
        </w:rPr>
        <w:t xml:space="preserve">Beckermet Reading Rooms </w:t>
      </w:r>
      <w:r>
        <w:rPr>
          <w:rFonts w:ascii="Arial" w:hAnsi="Arial" w:cs="Arial"/>
          <w:b/>
          <w:sz w:val="28"/>
          <w:szCs w:val="28"/>
          <w:u w:val="single"/>
        </w:rPr>
        <w:t>Community Interest Company (CIC)</w:t>
      </w:r>
    </w:p>
    <w:p w14:paraId="4417A6C6" w14:textId="4D2802F6" w:rsidR="000327BA" w:rsidRPr="006E4A01" w:rsidRDefault="000327BA" w:rsidP="000327BA">
      <w:pPr>
        <w:adjustRightInd w:val="0"/>
        <w:snapToGrid w:val="0"/>
        <w:spacing w:after="120"/>
        <w:jc w:val="center"/>
        <w:rPr>
          <w:rFonts w:ascii="Arial" w:eastAsia="Times New Roman" w:hAnsi="Arial" w:cs="Arial"/>
          <w:b/>
          <w:color w:val="000000"/>
          <w:sz w:val="28"/>
          <w:szCs w:val="28"/>
          <w:u w:val="single"/>
        </w:rPr>
      </w:pPr>
      <w:r>
        <w:rPr>
          <w:rFonts w:ascii="Arial" w:eastAsia="Times New Roman" w:hAnsi="Arial" w:cs="Arial"/>
          <w:b/>
          <w:color w:val="000000"/>
          <w:sz w:val="28"/>
          <w:szCs w:val="28"/>
          <w:u w:val="single"/>
        </w:rPr>
        <w:t xml:space="preserve">Safeguarding </w:t>
      </w:r>
      <w:r w:rsidRPr="006E4A01">
        <w:rPr>
          <w:rFonts w:ascii="Arial" w:eastAsia="Times New Roman" w:hAnsi="Arial" w:cs="Arial"/>
          <w:b/>
          <w:color w:val="000000"/>
          <w:sz w:val="28"/>
          <w:szCs w:val="28"/>
          <w:u w:val="single"/>
        </w:rPr>
        <w:t>Policy</w:t>
      </w:r>
    </w:p>
    <w:p w14:paraId="14F585BB" w14:textId="77777777" w:rsidR="00FC3DF4" w:rsidRPr="00AC2B57" w:rsidRDefault="00FC3DF4" w:rsidP="00FC3DF4"/>
    <w:p w14:paraId="2A180923" w14:textId="77777777" w:rsidR="00FC3DF4" w:rsidRPr="000327BA" w:rsidRDefault="00FC3DF4" w:rsidP="00FC3DF4">
      <w:pPr>
        <w:widowControl/>
        <w:numPr>
          <w:ilvl w:val="0"/>
          <w:numId w:val="1"/>
        </w:numPr>
        <w:autoSpaceDE/>
        <w:autoSpaceDN/>
        <w:spacing w:after="160" w:line="259" w:lineRule="auto"/>
        <w:rPr>
          <w:rFonts w:ascii="Arial" w:eastAsia="Times New Roman" w:hAnsi="Arial" w:cs="Arial"/>
          <w:b/>
          <w:bCs/>
          <w:sz w:val="24"/>
          <w:szCs w:val="24"/>
          <w:lang w:eastAsia="en-US" w:bidi="ar-SA"/>
        </w:rPr>
      </w:pPr>
      <w:bookmarkStart w:id="0" w:name="_Toc448311170"/>
      <w:bookmarkStart w:id="1" w:name="_Toc451252127"/>
      <w:r w:rsidRPr="000327BA">
        <w:rPr>
          <w:rFonts w:ascii="Arial" w:eastAsia="Times New Roman" w:hAnsi="Arial" w:cs="Arial"/>
          <w:b/>
          <w:bCs/>
          <w:sz w:val="24"/>
          <w:szCs w:val="24"/>
          <w:lang w:eastAsia="en-US" w:bidi="ar-SA"/>
        </w:rPr>
        <w:t>Purpose</w:t>
      </w:r>
      <w:bookmarkEnd w:id="0"/>
      <w:bookmarkEnd w:id="1"/>
    </w:p>
    <w:p w14:paraId="77235203" w14:textId="77777777" w:rsidR="00FC3DF4" w:rsidRPr="000327BA" w:rsidRDefault="00FC3DF4" w:rsidP="00FC3DF4">
      <w:pPr>
        <w:widowControl/>
        <w:autoSpaceDE/>
        <w:autoSpaceDN/>
        <w:ind w:left="720"/>
        <w:rPr>
          <w:rFonts w:ascii="Arial" w:eastAsia="Times New Roman" w:hAnsi="Arial" w:cs="Arial"/>
          <w:b/>
          <w:bCs/>
          <w:sz w:val="24"/>
          <w:szCs w:val="24"/>
          <w:lang w:eastAsia="en-US" w:bidi="ar-SA"/>
        </w:rPr>
      </w:pPr>
    </w:p>
    <w:p w14:paraId="210E362D" w14:textId="77777777" w:rsidR="00FC3DF4" w:rsidRPr="000327BA" w:rsidRDefault="00FC3DF4" w:rsidP="00FC3DF4">
      <w:pPr>
        <w:widowControl/>
        <w:autoSpaceDE/>
        <w:autoSpaceDN/>
        <w:rPr>
          <w:rFonts w:ascii="Arial" w:eastAsia="Times New Roman" w:hAnsi="Arial" w:cs="Arial"/>
          <w:b/>
          <w:bCs/>
          <w:sz w:val="24"/>
          <w:szCs w:val="24"/>
          <w:lang w:eastAsia="en-US" w:bidi="ar-SA"/>
        </w:rPr>
      </w:pPr>
      <w:r w:rsidRPr="000327BA">
        <w:rPr>
          <w:rFonts w:ascii="Arial" w:eastAsia="Times New Roman" w:hAnsi="Arial" w:cs="Arial"/>
          <w:b/>
          <w:bCs/>
          <w:sz w:val="24"/>
          <w:szCs w:val="24"/>
          <w:lang w:eastAsia="en-US" w:bidi="ar-SA"/>
        </w:rPr>
        <w:t>Safeguarding and promoting the welfare of children and adults at risk from abuse or neglect.</w:t>
      </w:r>
    </w:p>
    <w:p w14:paraId="39412434" w14:textId="77777777" w:rsidR="00FC3DF4" w:rsidRPr="000327BA" w:rsidRDefault="00FC3DF4" w:rsidP="00FC3DF4">
      <w:pPr>
        <w:widowControl/>
        <w:autoSpaceDE/>
        <w:autoSpaceDN/>
        <w:rPr>
          <w:rFonts w:ascii="Arial" w:eastAsia="Times New Roman" w:hAnsi="Arial" w:cs="Arial"/>
          <w:b/>
          <w:bCs/>
          <w:sz w:val="24"/>
          <w:szCs w:val="24"/>
          <w:lang w:eastAsia="en-US" w:bidi="ar-SA"/>
        </w:rPr>
      </w:pPr>
    </w:p>
    <w:p w14:paraId="1316C027" w14:textId="1A1133D0" w:rsidR="00FC3DF4" w:rsidRPr="000327BA" w:rsidRDefault="00FC3DF4" w:rsidP="00FC3DF4">
      <w:pPr>
        <w:widowControl/>
        <w:autoSpaceDE/>
        <w:autoSpaceDN/>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 xml:space="preserve">This policy defines how </w:t>
      </w:r>
      <w:r w:rsidR="000327BA">
        <w:rPr>
          <w:rFonts w:ascii="Arial" w:eastAsia="Times New Roman" w:hAnsi="Arial" w:cs="Arial"/>
          <w:sz w:val="24"/>
          <w:szCs w:val="24"/>
          <w:lang w:eastAsia="en-US" w:bidi="ar-SA"/>
        </w:rPr>
        <w:t>the CIC</w:t>
      </w:r>
      <w:r w:rsidRPr="000327BA">
        <w:rPr>
          <w:rFonts w:ascii="Arial" w:eastAsia="Times New Roman" w:hAnsi="Arial" w:cs="Arial"/>
          <w:sz w:val="24"/>
          <w:szCs w:val="24"/>
          <w:lang w:eastAsia="en-US" w:bidi="ar-SA"/>
        </w:rPr>
        <w:t xml:space="preserve"> operates to safeguard children, young people, and adults at risk of abuse or neglect. </w:t>
      </w:r>
    </w:p>
    <w:p w14:paraId="6AD642CD"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38CD99E0" w14:textId="77777777" w:rsidR="00FC3DF4" w:rsidRPr="000327BA" w:rsidRDefault="00FC3DF4" w:rsidP="00FC3DF4">
      <w:pPr>
        <w:widowControl/>
        <w:autoSpaceDE/>
        <w:autoSpaceDN/>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We have a duty of care and are committed to the protection and safety of everyone who enters our premises including children, young people and adults at risk involved as visitors and/or as participants in all activities and events. We also have a duty to safeguard and support our trustees, volunteers, and staff.</w:t>
      </w:r>
    </w:p>
    <w:p w14:paraId="4294F354"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6747A5E5" w14:textId="77777777" w:rsidR="00FC3DF4" w:rsidRPr="000327BA" w:rsidRDefault="00FC3DF4" w:rsidP="00FC3DF4">
      <w:pPr>
        <w:widowControl/>
        <w:numPr>
          <w:ilvl w:val="0"/>
          <w:numId w:val="1"/>
        </w:numPr>
        <w:autoSpaceDE/>
        <w:autoSpaceDN/>
        <w:spacing w:before="124" w:after="160" w:line="259" w:lineRule="auto"/>
        <w:rPr>
          <w:rFonts w:ascii="Arial" w:eastAsia="Times New Roman" w:hAnsi="Arial" w:cs="Arial"/>
          <w:b/>
          <w:sz w:val="24"/>
          <w:szCs w:val="24"/>
          <w:lang w:eastAsia="en-US" w:bidi="ar-SA"/>
        </w:rPr>
      </w:pPr>
      <w:r w:rsidRPr="000327BA">
        <w:rPr>
          <w:rFonts w:ascii="Arial" w:eastAsia="Times New Roman" w:hAnsi="Arial" w:cs="Arial"/>
          <w:b/>
          <w:sz w:val="24"/>
          <w:szCs w:val="24"/>
          <w:lang w:eastAsia="en-US" w:bidi="ar-SA"/>
        </w:rPr>
        <w:t>Definitions</w:t>
      </w:r>
    </w:p>
    <w:p w14:paraId="42B42DDD" w14:textId="77777777" w:rsidR="00FC3DF4" w:rsidRPr="000327BA" w:rsidRDefault="00FC3DF4" w:rsidP="00FC3DF4">
      <w:pPr>
        <w:widowControl/>
        <w:autoSpaceDE/>
        <w:autoSpaceDN/>
        <w:spacing w:before="124"/>
        <w:ind w:left="360" w:hanging="284"/>
        <w:rPr>
          <w:rFonts w:ascii="Arial" w:eastAsia="Times New Roman" w:hAnsi="Arial" w:cs="Arial"/>
          <w:b/>
          <w:sz w:val="24"/>
          <w:szCs w:val="24"/>
          <w:lang w:eastAsia="en-US" w:bidi="ar-SA"/>
        </w:rPr>
      </w:pPr>
    </w:p>
    <w:p w14:paraId="155051CD" w14:textId="77777777" w:rsidR="00FC3DF4" w:rsidRPr="000327BA" w:rsidRDefault="00FC3DF4" w:rsidP="00FC3DF4">
      <w:pPr>
        <w:widowControl/>
        <w:autoSpaceDE/>
        <w:autoSpaceDN/>
        <w:rPr>
          <w:rFonts w:ascii="Arial" w:eastAsia="Times New Roman" w:hAnsi="Arial" w:cs="Arial"/>
          <w:sz w:val="24"/>
          <w:szCs w:val="24"/>
          <w:lang w:eastAsia="en-US" w:bidi="ar-SA"/>
        </w:rPr>
      </w:pPr>
      <w:r w:rsidRPr="000327BA">
        <w:rPr>
          <w:rFonts w:ascii="Arial" w:eastAsia="Times New Roman" w:hAnsi="Arial" w:cs="Arial"/>
          <w:b/>
          <w:sz w:val="24"/>
          <w:szCs w:val="24"/>
          <w:lang w:eastAsia="en-US" w:bidi="ar-SA"/>
        </w:rPr>
        <w:t>Children and young people</w:t>
      </w:r>
      <w:r w:rsidRPr="000327BA">
        <w:rPr>
          <w:rFonts w:ascii="Arial" w:eastAsia="Times New Roman" w:hAnsi="Arial" w:cs="Arial"/>
          <w:sz w:val="24"/>
          <w:szCs w:val="24"/>
          <w:lang w:eastAsia="en-US" w:bidi="ar-SA"/>
        </w:rPr>
        <w:t xml:space="preserve"> are defined as those persons aged under 18 years old. This policy will apply to all staff, contractors and volunteers and will be used to support their work. </w:t>
      </w:r>
    </w:p>
    <w:p w14:paraId="455EE922"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65229803" w14:textId="77777777" w:rsidR="00FC3DF4" w:rsidRPr="000327BA" w:rsidRDefault="00FC3DF4" w:rsidP="00FC3DF4">
      <w:pPr>
        <w:widowControl/>
        <w:autoSpaceDE/>
        <w:autoSpaceDN/>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 xml:space="preserve">Safeguarding and promoting the welfare of children is defined as: </w:t>
      </w:r>
    </w:p>
    <w:p w14:paraId="7B2EA30C"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4731FC25" w14:textId="77777777" w:rsidR="00FC3DF4" w:rsidRPr="000327BA" w:rsidRDefault="00FC3DF4" w:rsidP="00FC3DF4">
      <w:pPr>
        <w:widowControl/>
        <w:numPr>
          <w:ilvl w:val="0"/>
          <w:numId w:val="2"/>
        </w:numPr>
        <w:shd w:val="clear" w:color="auto" w:fill="FFFFFF"/>
        <w:autoSpaceDE/>
        <w:autoSpaceDN/>
        <w:spacing w:after="160" w:line="259" w:lineRule="auto"/>
        <w:rPr>
          <w:rFonts w:ascii="Arial" w:eastAsia="Times New Roman" w:hAnsi="Arial" w:cs="Arial"/>
          <w:color w:val="292929"/>
          <w:sz w:val="24"/>
          <w:szCs w:val="24"/>
          <w:lang w:bidi="ar-SA"/>
        </w:rPr>
      </w:pPr>
      <w:r w:rsidRPr="000327BA">
        <w:rPr>
          <w:rFonts w:ascii="Arial" w:eastAsia="Times New Roman" w:hAnsi="Arial" w:cs="Arial"/>
          <w:color w:val="292929"/>
          <w:sz w:val="24"/>
          <w:szCs w:val="24"/>
          <w:lang w:bidi="ar-SA"/>
        </w:rPr>
        <w:t>protecting children from maltreatment</w:t>
      </w:r>
    </w:p>
    <w:p w14:paraId="63A2E9C9" w14:textId="77777777" w:rsidR="00FC3DF4" w:rsidRPr="000327BA" w:rsidRDefault="00FC3DF4" w:rsidP="00FC3DF4">
      <w:pPr>
        <w:widowControl/>
        <w:numPr>
          <w:ilvl w:val="0"/>
          <w:numId w:val="2"/>
        </w:numPr>
        <w:shd w:val="clear" w:color="auto" w:fill="FFFFFF"/>
        <w:autoSpaceDE/>
        <w:autoSpaceDN/>
        <w:spacing w:after="160" w:line="259" w:lineRule="auto"/>
        <w:rPr>
          <w:rFonts w:ascii="Arial" w:eastAsia="Times New Roman" w:hAnsi="Arial" w:cs="Arial"/>
          <w:color w:val="292929"/>
          <w:sz w:val="24"/>
          <w:szCs w:val="24"/>
          <w:lang w:bidi="ar-SA"/>
        </w:rPr>
      </w:pPr>
      <w:r w:rsidRPr="000327BA">
        <w:rPr>
          <w:rFonts w:ascii="Arial" w:eastAsia="Times New Roman" w:hAnsi="Arial" w:cs="Arial"/>
          <w:color w:val="292929"/>
          <w:sz w:val="24"/>
          <w:szCs w:val="24"/>
          <w:lang w:bidi="ar-SA"/>
        </w:rPr>
        <w:t>preventing impairment of children’s health and development</w:t>
      </w:r>
    </w:p>
    <w:p w14:paraId="7BEFB5C2" w14:textId="77777777" w:rsidR="00FC3DF4" w:rsidRPr="000327BA" w:rsidRDefault="00FC3DF4" w:rsidP="00FC3DF4">
      <w:pPr>
        <w:widowControl/>
        <w:numPr>
          <w:ilvl w:val="0"/>
          <w:numId w:val="2"/>
        </w:numPr>
        <w:shd w:val="clear" w:color="auto" w:fill="FFFFFF"/>
        <w:autoSpaceDE/>
        <w:autoSpaceDN/>
        <w:spacing w:after="160" w:line="259" w:lineRule="auto"/>
        <w:rPr>
          <w:rFonts w:ascii="Arial" w:eastAsia="Times New Roman" w:hAnsi="Arial" w:cs="Arial"/>
          <w:color w:val="292929"/>
          <w:sz w:val="24"/>
          <w:szCs w:val="24"/>
          <w:lang w:bidi="ar-SA"/>
        </w:rPr>
      </w:pPr>
      <w:r w:rsidRPr="000327BA">
        <w:rPr>
          <w:rFonts w:ascii="Arial" w:eastAsia="Times New Roman" w:hAnsi="Arial" w:cs="Arial"/>
          <w:color w:val="292929"/>
          <w:sz w:val="24"/>
          <w:szCs w:val="24"/>
          <w:lang w:bidi="ar-SA"/>
        </w:rPr>
        <w:t xml:space="preserve">ensuring that children grow up in circumstances consistent with the provision of safe and effective care </w:t>
      </w:r>
    </w:p>
    <w:p w14:paraId="361CC957" w14:textId="77777777" w:rsidR="00FC3DF4" w:rsidRPr="000327BA" w:rsidRDefault="00FC3DF4" w:rsidP="00FC3DF4">
      <w:pPr>
        <w:widowControl/>
        <w:numPr>
          <w:ilvl w:val="0"/>
          <w:numId w:val="2"/>
        </w:numPr>
        <w:shd w:val="clear" w:color="auto" w:fill="FFFFFF"/>
        <w:autoSpaceDE/>
        <w:autoSpaceDN/>
        <w:spacing w:after="160" w:line="259" w:lineRule="auto"/>
        <w:rPr>
          <w:rFonts w:ascii="Arial" w:eastAsia="Times New Roman" w:hAnsi="Arial" w:cs="Arial"/>
          <w:color w:val="292929"/>
          <w:sz w:val="24"/>
          <w:szCs w:val="24"/>
          <w:lang w:bidi="ar-SA"/>
        </w:rPr>
      </w:pPr>
      <w:r w:rsidRPr="000327BA">
        <w:rPr>
          <w:rFonts w:ascii="Arial" w:eastAsia="Times New Roman" w:hAnsi="Arial" w:cs="Arial"/>
          <w:color w:val="292929"/>
          <w:sz w:val="24"/>
          <w:szCs w:val="24"/>
          <w:lang w:bidi="ar-SA"/>
        </w:rPr>
        <w:t>taking action to enable all children to have the best outcomes.</w:t>
      </w:r>
    </w:p>
    <w:p w14:paraId="0188C49C" w14:textId="77777777" w:rsidR="00FC3DF4" w:rsidRPr="000327BA" w:rsidRDefault="00FC3DF4" w:rsidP="00FC3DF4">
      <w:pPr>
        <w:widowControl/>
        <w:autoSpaceDE/>
        <w:autoSpaceDN/>
        <w:rPr>
          <w:rFonts w:ascii="Arial" w:eastAsia="Times New Roman" w:hAnsi="Arial" w:cs="Arial"/>
          <w:b/>
          <w:sz w:val="24"/>
          <w:szCs w:val="24"/>
          <w:lang w:eastAsia="en-US" w:bidi="ar-SA"/>
        </w:rPr>
      </w:pPr>
      <w:r w:rsidRPr="000327BA">
        <w:rPr>
          <w:rFonts w:ascii="Arial" w:eastAsia="Times New Roman" w:hAnsi="Arial" w:cs="Arial"/>
          <w:b/>
          <w:sz w:val="24"/>
          <w:szCs w:val="24"/>
          <w:lang w:eastAsia="en-US" w:bidi="ar-SA"/>
        </w:rPr>
        <w:t xml:space="preserve">Adult at risk of abuse or neglect </w:t>
      </w:r>
    </w:p>
    <w:p w14:paraId="76EB4B71" w14:textId="77777777" w:rsidR="00FC3DF4" w:rsidRPr="000327BA" w:rsidRDefault="00FC3DF4" w:rsidP="00FC3DF4">
      <w:pPr>
        <w:widowControl/>
        <w:autoSpaceDE/>
        <w:autoSpaceDN/>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For the purposes of this policy, adult at risk refers to someone over 18 years old who, according to Section 42 of the Care Act 2014:</w:t>
      </w:r>
    </w:p>
    <w:p w14:paraId="3BBA25CA"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6F487F6F" w14:textId="77777777" w:rsidR="00FC3DF4" w:rsidRPr="000327BA" w:rsidRDefault="00FC3DF4" w:rsidP="00FC3DF4">
      <w:pPr>
        <w:widowControl/>
        <w:numPr>
          <w:ilvl w:val="0"/>
          <w:numId w:val="5"/>
        </w:numPr>
        <w:autoSpaceDE/>
        <w:autoSpaceDN/>
        <w:spacing w:after="160" w:line="259" w:lineRule="auto"/>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has care and support needs</w:t>
      </w:r>
    </w:p>
    <w:p w14:paraId="4B4DC959" w14:textId="77777777" w:rsidR="00FC3DF4" w:rsidRPr="000327BA" w:rsidRDefault="00FC3DF4" w:rsidP="00FC3DF4">
      <w:pPr>
        <w:widowControl/>
        <w:numPr>
          <w:ilvl w:val="0"/>
          <w:numId w:val="5"/>
        </w:numPr>
        <w:autoSpaceDE/>
        <w:autoSpaceDN/>
        <w:spacing w:after="160" w:line="259" w:lineRule="auto"/>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is experiencing, or is at risk of, abuse or neglect</w:t>
      </w:r>
    </w:p>
    <w:p w14:paraId="02323746" w14:textId="77777777" w:rsidR="00FC3DF4" w:rsidRPr="000327BA" w:rsidRDefault="00FC3DF4" w:rsidP="00FC3DF4">
      <w:pPr>
        <w:widowControl/>
        <w:numPr>
          <w:ilvl w:val="0"/>
          <w:numId w:val="5"/>
        </w:numPr>
        <w:autoSpaceDE/>
        <w:autoSpaceDN/>
        <w:spacing w:after="160" w:line="259" w:lineRule="auto"/>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as a result of their care and support needs is unable to protect himself or herself against the abuse or neglect or the risk of it.</w:t>
      </w:r>
    </w:p>
    <w:p w14:paraId="5B7F2709"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38095D5D" w14:textId="77777777" w:rsidR="00FC3DF4" w:rsidRPr="000327BA" w:rsidRDefault="00FC3DF4" w:rsidP="00FC3DF4">
      <w:pPr>
        <w:widowControl/>
        <w:autoSpaceDE/>
        <w:autoSpaceDN/>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If someone has care and support needs but is not currently receiving care or support from a health or care service, they may still be an adult at risk.</w:t>
      </w:r>
    </w:p>
    <w:p w14:paraId="5A4F8224" w14:textId="20FD6823" w:rsidR="00FC3DF4" w:rsidRDefault="00FC3DF4" w:rsidP="00FC3DF4">
      <w:pPr>
        <w:widowControl/>
        <w:autoSpaceDE/>
        <w:autoSpaceDN/>
        <w:rPr>
          <w:rFonts w:ascii="Arial" w:eastAsia="Times New Roman" w:hAnsi="Arial" w:cs="Arial"/>
          <w:sz w:val="24"/>
          <w:szCs w:val="24"/>
          <w:lang w:eastAsia="en-US" w:bidi="ar-SA"/>
        </w:rPr>
      </w:pPr>
    </w:p>
    <w:p w14:paraId="3490DBAF" w14:textId="77777777" w:rsidR="000327BA" w:rsidRPr="000327BA" w:rsidRDefault="000327BA" w:rsidP="00FC3DF4">
      <w:pPr>
        <w:widowControl/>
        <w:autoSpaceDE/>
        <w:autoSpaceDN/>
        <w:rPr>
          <w:rFonts w:ascii="Arial" w:eastAsia="Times New Roman" w:hAnsi="Arial" w:cs="Arial"/>
          <w:sz w:val="24"/>
          <w:szCs w:val="24"/>
          <w:lang w:eastAsia="en-US" w:bidi="ar-SA"/>
        </w:rPr>
      </w:pPr>
    </w:p>
    <w:p w14:paraId="37407240" w14:textId="77777777" w:rsidR="00FC3DF4" w:rsidRPr="000327BA" w:rsidRDefault="00FC3DF4" w:rsidP="00FC3DF4">
      <w:pPr>
        <w:widowControl/>
        <w:autoSpaceDE/>
        <w:autoSpaceDN/>
        <w:spacing w:after="240" w:line="259" w:lineRule="auto"/>
        <w:rPr>
          <w:rFonts w:ascii="Arial" w:eastAsia="Times New Roman" w:hAnsi="Arial" w:cs="Arial"/>
          <w:b/>
          <w:sz w:val="24"/>
          <w:szCs w:val="24"/>
          <w:lang w:eastAsia="en-US" w:bidi="ar-SA"/>
        </w:rPr>
      </w:pPr>
      <w:bookmarkStart w:id="2" w:name="_Toc448311171"/>
      <w:bookmarkStart w:id="3" w:name="_Toc451252128"/>
      <w:r w:rsidRPr="000327BA">
        <w:rPr>
          <w:rFonts w:ascii="Arial" w:eastAsia="Times New Roman" w:hAnsi="Arial" w:cs="Arial"/>
          <w:b/>
          <w:sz w:val="24"/>
          <w:szCs w:val="24"/>
          <w:lang w:eastAsia="en-US" w:bidi="ar-SA"/>
        </w:rPr>
        <w:t xml:space="preserve">Persons </w:t>
      </w:r>
      <w:bookmarkEnd w:id="2"/>
      <w:bookmarkEnd w:id="3"/>
      <w:r w:rsidRPr="000327BA">
        <w:rPr>
          <w:rFonts w:ascii="Arial" w:eastAsia="Times New Roman" w:hAnsi="Arial" w:cs="Arial"/>
          <w:b/>
          <w:sz w:val="24"/>
          <w:szCs w:val="24"/>
          <w:lang w:eastAsia="en-US" w:bidi="ar-SA"/>
        </w:rPr>
        <w:t>affected</w:t>
      </w:r>
    </w:p>
    <w:p w14:paraId="3E6BCC8E" w14:textId="6E8625E6" w:rsidR="00FC3DF4" w:rsidRPr="000327BA" w:rsidRDefault="00FC3DF4" w:rsidP="00FC3DF4">
      <w:pPr>
        <w:widowControl/>
        <w:numPr>
          <w:ilvl w:val="0"/>
          <w:numId w:val="3"/>
        </w:numPr>
        <w:autoSpaceDE/>
        <w:autoSpaceDN/>
        <w:spacing w:after="160" w:line="259" w:lineRule="auto"/>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 xml:space="preserve">All </w:t>
      </w:r>
      <w:r w:rsidR="000327BA">
        <w:rPr>
          <w:rFonts w:ascii="Arial" w:eastAsia="Times New Roman" w:hAnsi="Arial" w:cs="Arial"/>
          <w:sz w:val="24"/>
          <w:szCs w:val="24"/>
          <w:lang w:eastAsia="en-US" w:bidi="ar-SA"/>
        </w:rPr>
        <w:t>directors</w:t>
      </w:r>
      <w:r w:rsidRPr="000327BA">
        <w:rPr>
          <w:rFonts w:ascii="Arial" w:eastAsia="Times New Roman" w:hAnsi="Arial" w:cs="Arial"/>
          <w:sz w:val="24"/>
          <w:szCs w:val="24"/>
          <w:lang w:eastAsia="en-US" w:bidi="ar-SA"/>
        </w:rPr>
        <w:t>, volunteers, and staff.</w:t>
      </w:r>
    </w:p>
    <w:p w14:paraId="48932C1E" w14:textId="63F16093" w:rsidR="00FC3DF4" w:rsidRPr="000327BA" w:rsidRDefault="00FC3DF4" w:rsidP="00FC3DF4">
      <w:pPr>
        <w:widowControl/>
        <w:numPr>
          <w:ilvl w:val="0"/>
          <w:numId w:val="3"/>
        </w:numPr>
        <w:autoSpaceDE/>
        <w:autoSpaceDN/>
        <w:spacing w:after="160" w:line="259" w:lineRule="auto"/>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 xml:space="preserve">All those attending any activity or service that is being delivered from the </w:t>
      </w:r>
      <w:r w:rsidR="000327BA">
        <w:rPr>
          <w:rFonts w:ascii="Arial" w:eastAsia="Times New Roman" w:hAnsi="Arial" w:cs="Arial"/>
          <w:sz w:val="24"/>
          <w:szCs w:val="24"/>
          <w:lang w:eastAsia="en-US" w:bidi="ar-SA"/>
        </w:rPr>
        <w:t>Reading Rooms</w:t>
      </w:r>
      <w:r w:rsidRPr="000327BA">
        <w:rPr>
          <w:rFonts w:ascii="Arial" w:eastAsia="Times New Roman" w:hAnsi="Arial" w:cs="Arial"/>
          <w:sz w:val="24"/>
          <w:szCs w:val="24"/>
          <w:lang w:eastAsia="en-US" w:bidi="ar-SA"/>
        </w:rPr>
        <w:t>.</w:t>
      </w:r>
    </w:p>
    <w:p w14:paraId="51104E25" w14:textId="77777777" w:rsidR="00FC3DF4" w:rsidRPr="000327BA" w:rsidRDefault="00FC3DF4" w:rsidP="00FC3DF4">
      <w:pPr>
        <w:widowControl/>
        <w:numPr>
          <w:ilvl w:val="0"/>
          <w:numId w:val="3"/>
        </w:numPr>
        <w:autoSpaceDE/>
        <w:autoSpaceDN/>
        <w:spacing w:after="160" w:line="259" w:lineRule="auto"/>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All visitors and contractors.</w:t>
      </w:r>
    </w:p>
    <w:p w14:paraId="7992B3B6"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0C0537E5" w14:textId="77777777" w:rsidR="00FC3DF4" w:rsidRPr="000327BA" w:rsidRDefault="00FC3DF4" w:rsidP="00FC3DF4">
      <w:pPr>
        <w:widowControl/>
        <w:numPr>
          <w:ilvl w:val="0"/>
          <w:numId w:val="1"/>
        </w:numPr>
        <w:autoSpaceDE/>
        <w:autoSpaceDN/>
        <w:spacing w:after="160" w:line="259" w:lineRule="auto"/>
        <w:contextualSpacing/>
        <w:rPr>
          <w:rFonts w:ascii="Arial" w:eastAsia="Times New Roman" w:hAnsi="Arial" w:cs="Arial"/>
          <w:b/>
          <w:bCs/>
          <w:sz w:val="24"/>
          <w:szCs w:val="24"/>
          <w:lang w:eastAsia="en-US" w:bidi="ar-SA"/>
        </w:rPr>
      </w:pPr>
      <w:r w:rsidRPr="000327BA">
        <w:rPr>
          <w:rFonts w:ascii="Arial" w:eastAsia="Times New Roman" w:hAnsi="Arial" w:cs="Arial"/>
          <w:b/>
          <w:bCs/>
          <w:sz w:val="24"/>
          <w:szCs w:val="24"/>
          <w:lang w:eastAsia="en-US" w:bidi="ar-SA"/>
        </w:rPr>
        <w:t>Policy principles</w:t>
      </w:r>
    </w:p>
    <w:p w14:paraId="3F3DF986" w14:textId="77777777" w:rsidR="00FC3DF4" w:rsidRPr="000327BA" w:rsidRDefault="00FC3DF4" w:rsidP="00FC3DF4">
      <w:pPr>
        <w:widowControl/>
        <w:autoSpaceDE/>
        <w:autoSpaceDN/>
        <w:ind w:left="1077"/>
        <w:rPr>
          <w:rFonts w:ascii="Arial" w:eastAsia="Times New Roman" w:hAnsi="Arial" w:cs="Arial"/>
          <w:sz w:val="24"/>
          <w:szCs w:val="24"/>
          <w:lang w:eastAsia="en-US" w:bidi="ar-SA"/>
        </w:rPr>
      </w:pPr>
    </w:p>
    <w:p w14:paraId="479A5F66" w14:textId="77777777" w:rsidR="00FC3DF4" w:rsidRPr="000327BA" w:rsidRDefault="00FC3DF4" w:rsidP="00FC3DF4">
      <w:pPr>
        <w:widowControl/>
        <w:autoSpaceDE/>
        <w:autoSpaceDN/>
        <w:spacing w:after="240"/>
        <w:rPr>
          <w:rFonts w:ascii="Arial" w:eastAsia="Times New Roman" w:hAnsi="Arial" w:cs="Arial"/>
          <w:b/>
          <w:bCs/>
          <w:sz w:val="24"/>
          <w:szCs w:val="24"/>
          <w:lang w:eastAsia="en-US" w:bidi="ar-SA"/>
        </w:rPr>
      </w:pPr>
      <w:r w:rsidRPr="000327BA">
        <w:rPr>
          <w:rFonts w:ascii="Arial" w:eastAsia="Times New Roman" w:hAnsi="Arial" w:cs="Arial"/>
          <w:sz w:val="24"/>
          <w:szCs w:val="24"/>
          <w:lang w:eastAsia="en-US" w:bidi="ar-SA"/>
        </w:rPr>
        <w:t>There can be no excuses for not taking all reasonable action to protect children and adults at risk from abuse or neglect. All citizens of the United Kingdom have their rights enshrined within the Human Rights Act 1998. People who are eligible to receive health and community care services may be additionally vulnerable to the violation of these rights by reason of disability, impairment, age, or illness.</w:t>
      </w:r>
    </w:p>
    <w:p w14:paraId="084A9E1B" w14:textId="13E55FF4" w:rsidR="00FC3DF4" w:rsidRPr="000327BA" w:rsidRDefault="000327BA" w:rsidP="00FC3DF4">
      <w:pPr>
        <w:widowControl/>
        <w:autoSpaceDE/>
        <w:autoSpaceDN/>
        <w:rPr>
          <w:rFonts w:ascii="Arial" w:eastAsia="Times New Roman" w:hAnsi="Arial" w:cs="Arial"/>
          <w:sz w:val="24"/>
          <w:szCs w:val="24"/>
          <w:lang w:eastAsia="en-US" w:bidi="ar-SA"/>
        </w:rPr>
      </w:pPr>
      <w:r>
        <w:rPr>
          <w:rFonts w:ascii="Arial" w:eastAsia="Times New Roman" w:hAnsi="Arial" w:cs="Arial"/>
          <w:sz w:val="24"/>
          <w:szCs w:val="24"/>
          <w:lang w:eastAsia="en-US" w:bidi="ar-SA"/>
        </w:rPr>
        <w:t>The CIC</w:t>
      </w:r>
      <w:r w:rsidR="00FC3DF4" w:rsidRPr="000327BA">
        <w:rPr>
          <w:rFonts w:ascii="Arial" w:eastAsia="Times New Roman" w:hAnsi="Arial" w:cs="Arial"/>
          <w:sz w:val="24"/>
          <w:szCs w:val="24"/>
          <w:lang w:eastAsia="en-US" w:bidi="ar-SA"/>
        </w:rPr>
        <w:t xml:space="preserve"> has a zero-tolerance approach to abuse. </w:t>
      </w:r>
    </w:p>
    <w:p w14:paraId="31A02150"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672ADA0B" w14:textId="4E18BCD6" w:rsidR="00FC3DF4" w:rsidRPr="000327BA" w:rsidRDefault="000327BA" w:rsidP="00FC3DF4">
      <w:pPr>
        <w:widowControl/>
        <w:autoSpaceDE/>
        <w:autoSpaceDN/>
        <w:rPr>
          <w:rFonts w:ascii="Arial" w:eastAsia="Times New Roman" w:hAnsi="Arial" w:cs="Arial"/>
          <w:sz w:val="24"/>
          <w:szCs w:val="24"/>
          <w:lang w:eastAsia="en-US" w:bidi="ar-SA"/>
        </w:rPr>
      </w:pPr>
      <w:r>
        <w:rPr>
          <w:rFonts w:ascii="Arial" w:eastAsia="Times New Roman" w:hAnsi="Arial" w:cs="Arial"/>
          <w:sz w:val="24"/>
          <w:szCs w:val="24"/>
          <w:lang w:eastAsia="en-US" w:bidi="ar-SA"/>
        </w:rPr>
        <w:t>The CIC</w:t>
      </w:r>
      <w:r w:rsidR="00FC3DF4" w:rsidRPr="000327BA">
        <w:rPr>
          <w:rFonts w:ascii="Arial" w:eastAsia="Times New Roman" w:hAnsi="Arial" w:cs="Arial"/>
          <w:sz w:val="24"/>
          <w:szCs w:val="24"/>
          <w:lang w:eastAsia="en-US" w:bidi="ar-SA"/>
        </w:rPr>
        <w:t xml:space="preserve"> recognises that under the Care Act 2014, it has a duty for the care and protection of adults who are at risk of abuse. It also recognises its responsibilities for the safety and care of children under the Children Act 1989 and 2004. </w:t>
      </w:r>
    </w:p>
    <w:p w14:paraId="71FBCBFB"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2F5B984C" w14:textId="69F231A7" w:rsidR="00FC3DF4" w:rsidRPr="000327BA" w:rsidRDefault="000327BA" w:rsidP="00FC3DF4">
      <w:pPr>
        <w:widowControl/>
        <w:autoSpaceDE/>
        <w:autoSpaceDN/>
        <w:rPr>
          <w:rFonts w:ascii="Arial" w:eastAsia="Times New Roman" w:hAnsi="Arial" w:cs="Arial"/>
          <w:sz w:val="24"/>
          <w:szCs w:val="24"/>
          <w:lang w:eastAsia="en-US" w:bidi="ar-SA"/>
        </w:rPr>
      </w:pPr>
      <w:r>
        <w:rPr>
          <w:rFonts w:ascii="Arial" w:eastAsia="Times New Roman" w:hAnsi="Arial" w:cs="Arial"/>
          <w:sz w:val="24"/>
          <w:szCs w:val="24"/>
          <w:lang w:eastAsia="en-US" w:bidi="ar-SA"/>
        </w:rPr>
        <w:t>The CIC</w:t>
      </w:r>
      <w:r w:rsidR="00FC3DF4" w:rsidRPr="000327BA">
        <w:rPr>
          <w:rFonts w:ascii="Arial" w:eastAsia="Times New Roman" w:hAnsi="Arial" w:cs="Arial"/>
          <w:sz w:val="24"/>
          <w:szCs w:val="24"/>
          <w:lang w:eastAsia="en-US" w:bidi="ar-SA"/>
        </w:rPr>
        <w:t xml:space="preserve"> is committed to promoting wellbeing, harm prevention and to responding effectively if concerns are raised. </w:t>
      </w:r>
    </w:p>
    <w:p w14:paraId="67EE77EB"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13A55190" w14:textId="100D107D" w:rsidR="00FC3DF4" w:rsidRPr="000327BA" w:rsidRDefault="000327BA" w:rsidP="00FC3DF4">
      <w:pPr>
        <w:widowControl/>
        <w:autoSpaceDE/>
        <w:autoSpaceDN/>
        <w:rPr>
          <w:rFonts w:ascii="Arial" w:eastAsia="Times New Roman" w:hAnsi="Arial" w:cs="Arial"/>
          <w:sz w:val="24"/>
          <w:szCs w:val="24"/>
          <w:lang w:eastAsia="en-US" w:bidi="ar-SA"/>
        </w:rPr>
      </w:pPr>
      <w:r>
        <w:rPr>
          <w:rFonts w:ascii="Arial" w:eastAsia="Times New Roman" w:hAnsi="Arial" w:cs="Arial"/>
          <w:sz w:val="24"/>
          <w:szCs w:val="24"/>
          <w:lang w:eastAsia="en-US" w:bidi="ar-SA"/>
        </w:rPr>
        <w:t>The CIC</w:t>
      </w:r>
      <w:r w:rsidR="00FC3DF4" w:rsidRPr="000327BA">
        <w:rPr>
          <w:rFonts w:ascii="Arial" w:eastAsia="Times New Roman" w:hAnsi="Arial" w:cs="Arial"/>
          <w:sz w:val="24"/>
          <w:szCs w:val="24"/>
          <w:lang w:eastAsia="en-US" w:bidi="ar-SA"/>
        </w:rPr>
        <w:t xml:space="preserve"> is aware of the work of their local safeguarding Board/Partnership and other support organisations on the development and implementation of procedures for the protection of children and adults at risk. The policy is about stopping abuse where it is happening and preventing abuse where there is a risk that it may occur.</w:t>
      </w:r>
    </w:p>
    <w:p w14:paraId="4836B58A"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75DF39C2" w14:textId="11A796D2" w:rsidR="00FC3DF4" w:rsidRPr="000327BA" w:rsidRDefault="000327BA" w:rsidP="00FC3DF4">
      <w:pPr>
        <w:widowControl/>
        <w:autoSpaceDE/>
        <w:autoSpaceDN/>
        <w:rPr>
          <w:rFonts w:ascii="Arial" w:eastAsia="Times New Roman" w:hAnsi="Arial" w:cs="Arial"/>
          <w:sz w:val="24"/>
          <w:szCs w:val="24"/>
          <w:lang w:eastAsia="en-US" w:bidi="ar-SA"/>
        </w:rPr>
      </w:pPr>
      <w:r>
        <w:rPr>
          <w:rFonts w:ascii="Arial" w:eastAsia="Times New Roman" w:hAnsi="Arial" w:cs="Arial"/>
          <w:sz w:val="24"/>
          <w:szCs w:val="24"/>
          <w:lang w:eastAsia="en-US" w:bidi="ar-SA"/>
        </w:rPr>
        <w:t>The CIC directors are</w:t>
      </w:r>
      <w:r w:rsidR="00FC3DF4" w:rsidRPr="000327BA">
        <w:rPr>
          <w:rFonts w:ascii="Arial" w:eastAsia="Times New Roman" w:hAnsi="Arial" w:cs="Arial"/>
          <w:sz w:val="24"/>
          <w:szCs w:val="24"/>
          <w:lang w:eastAsia="en-US" w:bidi="ar-SA"/>
        </w:rPr>
        <w:t xml:space="preserve"> committed to the following principles: </w:t>
      </w:r>
    </w:p>
    <w:p w14:paraId="0FB7C463"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17F5B5A7" w14:textId="77777777" w:rsidR="00FC3DF4" w:rsidRPr="000327BA" w:rsidRDefault="00FC3DF4" w:rsidP="00FC3DF4">
      <w:pPr>
        <w:widowControl/>
        <w:numPr>
          <w:ilvl w:val="0"/>
          <w:numId w:val="4"/>
        </w:numPr>
        <w:autoSpaceDE/>
        <w:autoSpaceDN/>
        <w:spacing w:after="160" w:line="259" w:lineRule="auto"/>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The welfare of the child, young person or adult at risk is paramount.</w:t>
      </w:r>
    </w:p>
    <w:p w14:paraId="4846772C" w14:textId="77777777" w:rsidR="00FC3DF4" w:rsidRPr="000327BA" w:rsidRDefault="00FC3DF4" w:rsidP="00FC3DF4">
      <w:pPr>
        <w:widowControl/>
        <w:numPr>
          <w:ilvl w:val="0"/>
          <w:numId w:val="4"/>
        </w:numPr>
        <w:autoSpaceDE/>
        <w:autoSpaceDN/>
        <w:spacing w:after="160" w:line="259" w:lineRule="auto"/>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All children, young people and adults at risk have the right to protection from abuse.</w:t>
      </w:r>
    </w:p>
    <w:p w14:paraId="5256B2F7" w14:textId="77777777" w:rsidR="00FC3DF4" w:rsidRPr="000327BA" w:rsidRDefault="00FC3DF4" w:rsidP="00FC3DF4">
      <w:pPr>
        <w:widowControl/>
        <w:numPr>
          <w:ilvl w:val="0"/>
          <w:numId w:val="4"/>
        </w:numPr>
        <w:autoSpaceDE/>
        <w:autoSpaceDN/>
        <w:spacing w:after="160" w:line="259" w:lineRule="auto"/>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 xml:space="preserve">Safeguarding is everyone’s responsibility: for services to be effective each professional and organisation should play their full part; and </w:t>
      </w:r>
    </w:p>
    <w:p w14:paraId="631CA1B8" w14:textId="77777777" w:rsidR="00FC3DF4" w:rsidRPr="000327BA" w:rsidRDefault="00FC3DF4" w:rsidP="00FC3DF4">
      <w:pPr>
        <w:widowControl/>
        <w:numPr>
          <w:ilvl w:val="0"/>
          <w:numId w:val="4"/>
        </w:numPr>
        <w:autoSpaceDE/>
        <w:autoSpaceDN/>
        <w:spacing w:after="160" w:line="259" w:lineRule="auto"/>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lastRenderedPageBreak/>
        <w:t>All suspicions and allegations of abuse must be properly reported to the relevant internal and external authorities and dealt with swiftly and appropriately.</w:t>
      </w:r>
    </w:p>
    <w:p w14:paraId="186065B7" w14:textId="27221FF4" w:rsidR="00B75779" w:rsidRPr="00B75779" w:rsidRDefault="00FC3DF4" w:rsidP="00B75779">
      <w:pPr>
        <w:widowControl/>
        <w:numPr>
          <w:ilvl w:val="0"/>
          <w:numId w:val="1"/>
        </w:numPr>
        <w:autoSpaceDE/>
        <w:autoSpaceDN/>
        <w:spacing w:before="124" w:after="160" w:line="259" w:lineRule="auto"/>
        <w:rPr>
          <w:rFonts w:ascii="Arial" w:hAnsi="Arial" w:cs="Arial"/>
          <w:b/>
          <w:bCs/>
          <w:sz w:val="24"/>
          <w:szCs w:val="24"/>
        </w:rPr>
      </w:pPr>
      <w:r w:rsidRPr="000327BA">
        <w:rPr>
          <w:rFonts w:ascii="Arial" w:hAnsi="Arial" w:cs="Arial"/>
          <w:b/>
          <w:bCs/>
          <w:sz w:val="24"/>
          <w:szCs w:val="24"/>
        </w:rPr>
        <w:t>Procedures</w:t>
      </w:r>
    </w:p>
    <w:p w14:paraId="79B056AB" w14:textId="61F0ECD0" w:rsidR="00FC3DF4" w:rsidRPr="000327BA" w:rsidRDefault="00FC3DF4" w:rsidP="00B75779">
      <w:pPr>
        <w:widowControl/>
        <w:tabs>
          <w:tab w:val="left" w:pos="0"/>
        </w:tabs>
        <w:autoSpaceDE/>
        <w:autoSpaceDN/>
        <w:spacing w:before="124" w:after="240" w:line="259" w:lineRule="auto"/>
        <w:contextualSpacing/>
        <w:rPr>
          <w:rFonts w:ascii="Arial" w:eastAsia="Times New Roman" w:hAnsi="Arial" w:cs="Arial"/>
          <w:sz w:val="24"/>
          <w:szCs w:val="24"/>
          <w:lang w:eastAsia="en-US" w:bidi="ar-SA"/>
        </w:rPr>
      </w:pPr>
      <w:r w:rsidRPr="000327BA">
        <w:rPr>
          <w:rFonts w:ascii="Arial" w:hAnsi="Arial" w:cs="Arial"/>
          <w:sz w:val="24"/>
          <w:szCs w:val="24"/>
        </w:rPr>
        <w:t xml:space="preserve">All </w:t>
      </w:r>
      <w:r w:rsidR="00681569">
        <w:rPr>
          <w:rFonts w:ascii="Arial" w:hAnsi="Arial" w:cs="Arial"/>
          <w:sz w:val="24"/>
          <w:szCs w:val="24"/>
        </w:rPr>
        <w:t>D</w:t>
      </w:r>
      <w:r w:rsidR="000327BA">
        <w:rPr>
          <w:rFonts w:ascii="Arial" w:hAnsi="Arial" w:cs="Arial"/>
          <w:sz w:val="24"/>
          <w:szCs w:val="24"/>
        </w:rPr>
        <w:t>irectors</w:t>
      </w:r>
      <w:r w:rsidRPr="000327BA">
        <w:rPr>
          <w:rFonts w:ascii="Arial" w:hAnsi="Arial" w:cs="Arial"/>
          <w:sz w:val="24"/>
          <w:szCs w:val="24"/>
        </w:rPr>
        <w:t xml:space="preserve"> </w:t>
      </w:r>
      <w:r w:rsidR="000327BA">
        <w:rPr>
          <w:rFonts w:ascii="Arial" w:hAnsi="Arial" w:cs="Arial"/>
          <w:sz w:val="24"/>
          <w:szCs w:val="24"/>
        </w:rPr>
        <w:t xml:space="preserve">and staff </w:t>
      </w:r>
      <w:r w:rsidRPr="000327BA">
        <w:rPr>
          <w:rFonts w:ascii="Arial" w:hAnsi="Arial" w:cs="Arial"/>
          <w:sz w:val="24"/>
          <w:szCs w:val="24"/>
        </w:rPr>
        <w:t xml:space="preserve">will </w:t>
      </w:r>
      <w:r w:rsidRPr="000327BA">
        <w:rPr>
          <w:rFonts w:ascii="Arial" w:eastAsia="Times New Roman" w:hAnsi="Arial" w:cs="Arial"/>
          <w:sz w:val="24"/>
          <w:szCs w:val="24"/>
          <w:lang w:eastAsia="en-US" w:bidi="ar-SA"/>
        </w:rPr>
        <w:t xml:space="preserve">familiarise themselves with safeguarding responsibilities, undertake training where appropriate on safeguarding issues including whistleblowing where it is available and offered by their local safeguarding board/partnership or other local support organisation </w:t>
      </w:r>
      <w:r w:rsidRPr="000327BA">
        <w:rPr>
          <w:rFonts w:ascii="Arial" w:eastAsia="Times New Roman" w:hAnsi="Arial" w:cs="Arial"/>
          <w:b/>
          <w:bCs/>
          <w:sz w:val="24"/>
          <w:szCs w:val="24"/>
          <w:lang w:eastAsia="en-US" w:bidi="ar-SA"/>
        </w:rPr>
        <w:t>and</w:t>
      </w:r>
      <w:r w:rsidRPr="000327BA">
        <w:rPr>
          <w:rFonts w:ascii="Arial" w:eastAsia="Times New Roman" w:hAnsi="Arial" w:cs="Arial"/>
          <w:sz w:val="24"/>
          <w:szCs w:val="24"/>
          <w:lang w:eastAsia="en-US" w:bidi="ar-SA"/>
        </w:rPr>
        <w:t xml:space="preserve"> ensure that they understand the principles set out in this policy at 3 above.</w:t>
      </w:r>
    </w:p>
    <w:p w14:paraId="22F87FBB" w14:textId="77777777" w:rsidR="00FC3DF4" w:rsidRPr="000327BA" w:rsidRDefault="00FC3DF4" w:rsidP="00FC3DF4">
      <w:pPr>
        <w:widowControl/>
        <w:tabs>
          <w:tab w:val="left" w:pos="0"/>
        </w:tabs>
        <w:autoSpaceDE/>
        <w:autoSpaceDN/>
        <w:spacing w:before="124" w:after="240" w:line="259" w:lineRule="auto"/>
        <w:ind w:left="360"/>
        <w:contextualSpacing/>
        <w:rPr>
          <w:rFonts w:ascii="Arial" w:eastAsia="Times New Roman" w:hAnsi="Arial" w:cs="Arial"/>
          <w:sz w:val="24"/>
          <w:szCs w:val="24"/>
          <w:lang w:eastAsia="en-US" w:bidi="ar-SA"/>
        </w:rPr>
      </w:pPr>
    </w:p>
    <w:p w14:paraId="7CF9E583" w14:textId="6EE4D78A" w:rsidR="00FC3DF4" w:rsidRPr="000327BA" w:rsidRDefault="00FC3DF4" w:rsidP="00B75779">
      <w:pPr>
        <w:widowControl/>
        <w:tabs>
          <w:tab w:val="left" w:pos="0"/>
        </w:tabs>
        <w:autoSpaceDE/>
        <w:autoSpaceDN/>
        <w:spacing w:before="124" w:after="240" w:line="259" w:lineRule="auto"/>
        <w:contextualSpacing/>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 xml:space="preserve">All </w:t>
      </w:r>
      <w:r w:rsidR="00681569">
        <w:rPr>
          <w:rFonts w:ascii="Arial" w:eastAsia="Times New Roman" w:hAnsi="Arial" w:cs="Arial"/>
          <w:sz w:val="24"/>
          <w:szCs w:val="24"/>
          <w:lang w:eastAsia="en-US" w:bidi="ar-SA"/>
        </w:rPr>
        <w:t>D</w:t>
      </w:r>
      <w:r w:rsidR="000327BA">
        <w:rPr>
          <w:rFonts w:ascii="Arial" w:eastAsia="Times New Roman" w:hAnsi="Arial" w:cs="Arial"/>
          <w:sz w:val="24"/>
          <w:szCs w:val="24"/>
          <w:lang w:eastAsia="en-US" w:bidi="ar-SA"/>
        </w:rPr>
        <w:t>irectors and staff</w:t>
      </w:r>
      <w:r w:rsidRPr="000327BA">
        <w:rPr>
          <w:rFonts w:ascii="Arial" w:eastAsia="Times New Roman" w:hAnsi="Arial" w:cs="Arial"/>
          <w:sz w:val="24"/>
          <w:szCs w:val="24"/>
          <w:lang w:eastAsia="en-US" w:bidi="ar-SA"/>
        </w:rPr>
        <w:t xml:space="preserve"> will work together to promote a culture that enables issues about safeguarding and promoting welfare to be addressed. </w:t>
      </w:r>
    </w:p>
    <w:p w14:paraId="7BE47650" w14:textId="77777777" w:rsidR="00FC3DF4" w:rsidRPr="000327BA" w:rsidRDefault="00FC3DF4" w:rsidP="00FC3DF4">
      <w:pPr>
        <w:widowControl/>
        <w:tabs>
          <w:tab w:val="left" w:pos="0"/>
        </w:tabs>
        <w:autoSpaceDE/>
        <w:autoSpaceDN/>
        <w:spacing w:before="124" w:after="240" w:line="259" w:lineRule="auto"/>
        <w:ind w:left="360"/>
        <w:contextualSpacing/>
        <w:rPr>
          <w:rFonts w:ascii="Arial" w:eastAsia="Times New Roman" w:hAnsi="Arial" w:cs="Arial"/>
          <w:sz w:val="24"/>
          <w:szCs w:val="24"/>
          <w:lang w:eastAsia="en-US" w:bidi="ar-SA"/>
        </w:rPr>
      </w:pPr>
    </w:p>
    <w:p w14:paraId="19E6DB7D" w14:textId="403BFD0C" w:rsidR="00FC3DF4" w:rsidRDefault="000327BA" w:rsidP="00B75779">
      <w:pPr>
        <w:widowControl/>
        <w:autoSpaceDE/>
        <w:autoSpaceDN/>
        <w:spacing w:before="124" w:after="160" w:line="259" w:lineRule="auto"/>
        <w:contextualSpacing/>
        <w:rPr>
          <w:rFonts w:ascii="Arial" w:hAnsi="Arial" w:cs="Arial"/>
          <w:sz w:val="24"/>
          <w:szCs w:val="24"/>
        </w:rPr>
      </w:pPr>
      <w:r>
        <w:rPr>
          <w:rFonts w:ascii="Arial" w:hAnsi="Arial" w:cs="Arial"/>
          <w:sz w:val="24"/>
          <w:szCs w:val="24"/>
        </w:rPr>
        <w:t>Directors, staff</w:t>
      </w:r>
      <w:r w:rsidR="00FC3DF4" w:rsidRPr="000327BA">
        <w:rPr>
          <w:rFonts w:ascii="Arial" w:hAnsi="Arial" w:cs="Arial"/>
          <w:sz w:val="24"/>
          <w:szCs w:val="24"/>
        </w:rPr>
        <w:t>, or other volunteers will not have unsupervised access to children or adults at risk unless appropriately vetted.</w:t>
      </w:r>
    </w:p>
    <w:p w14:paraId="6092C0A9" w14:textId="77777777" w:rsidR="00681569" w:rsidRDefault="00681569" w:rsidP="00B75779">
      <w:pPr>
        <w:widowControl/>
        <w:autoSpaceDE/>
        <w:autoSpaceDN/>
        <w:spacing w:before="124" w:after="160" w:line="259" w:lineRule="auto"/>
        <w:contextualSpacing/>
        <w:rPr>
          <w:rFonts w:ascii="Arial" w:hAnsi="Arial" w:cs="Arial"/>
          <w:sz w:val="24"/>
          <w:szCs w:val="24"/>
        </w:rPr>
      </w:pPr>
    </w:p>
    <w:p w14:paraId="0D672ACD" w14:textId="31A0371D" w:rsidR="00681569" w:rsidRPr="000327BA" w:rsidRDefault="00681569" w:rsidP="00B75779">
      <w:pPr>
        <w:widowControl/>
        <w:autoSpaceDE/>
        <w:autoSpaceDN/>
        <w:spacing w:before="124" w:after="160" w:line="259" w:lineRule="auto"/>
        <w:contextualSpacing/>
        <w:rPr>
          <w:rFonts w:ascii="Arial" w:hAnsi="Arial" w:cs="Arial"/>
          <w:sz w:val="24"/>
          <w:szCs w:val="24"/>
        </w:rPr>
      </w:pPr>
      <w:proofErr w:type="spellStart"/>
      <w:r w:rsidRPr="00681569">
        <w:rPr>
          <w:rFonts w:ascii="Arial" w:hAnsi="Arial" w:cs="Arial"/>
          <w:sz w:val="24"/>
          <w:szCs w:val="24"/>
          <w:highlight w:val="yellow"/>
        </w:rPr>
        <w:t>Beckermet</w:t>
      </w:r>
      <w:proofErr w:type="spellEnd"/>
      <w:r w:rsidRPr="00681569">
        <w:rPr>
          <w:rFonts w:ascii="Arial" w:hAnsi="Arial" w:cs="Arial"/>
          <w:sz w:val="24"/>
          <w:szCs w:val="24"/>
          <w:highlight w:val="yellow"/>
        </w:rPr>
        <w:t xml:space="preserve"> Reading Rooms has CCTV outside the premises (installed to monitor the use of the Disabled access lift) – please see separate Data Protection Policy and Procedures including Risk Assessment regarding how this is monitored.</w:t>
      </w:r>
    </w:p>
    <w:p w14:paraId="3CA27D0C" w14:textId="77777777" w:rsidR="00FC3DF4" w:rsidRPr="000327BA" w:rsidRDefault="00FC3DF4" w:rsidP="00FC3DF4">
      <w:pPr>
        <w:widowControl/>
        <w:autoSpaceDE/>
        <w:autoSpaceDN/>
        <w:spacing w:before="124" w:after="160" w:line="259" w:lineRule="auto"/>
        <w:ind w:left="360"/>
        <w:contextualSpacing/>
        <w:rPr>
          <w:rFonts w:ascii="Arial" w:hAnsi="Arial" w:cs="Arial"/>
          <w:sz w:val="24"/>
          <w:szCs w:val="24"/>
        </w:rPr>
      </w:pPr>
    </w:p>
    <w:p w14:paraId="3B2328E5" w14:textId="48D58D17" w:rsidR="00FC3DF4" w:rsidRPr="000327BA" w:rsidRDefault="00FC3DF4" w:rsidP="00B75779">
      <w:pPr>
        <w:widowControl/>
        <w:autoSpaceDE/>
        <w:autoSpaceDN/>
        <w:spacing w:before="124" w:after="160" w:line="259" w:lineRule="auto"/>
        <w:contextualSpacing/>
        <w:rPr>
          <w:rFonts w:ascii="Arial" w:hAnsi="Arial" w:cs="Arial"/>
          <w:sz w:val="24"/>
          <w:szCs w:val="24"/>
        </w:rPr>
      </w:pPr>
      <w:r w:rsidRPr="000327BA">
        <w:rPr>
          <w:rFonts w:ascii="Arial" w:hAnsi="Arial" w:cs="Arial"/>
          <w:sz w:val="24"/>
          <w:szCs w:val="24"/>
        </w:rPr>
        <w:t xml:space="preserve">The </w:t>
      </w:r>
      <w:r w:rsidR="000327BA">
        <w:rPr>
          <w:rFonts w:ascii="Arial" w:hAnsi="Arial" w:cs="Arial"/>
          <w:sz w:val="24"/>
          <w:szCs w:val="24"/>
        </w:rPr>
        <w:t>CIC</w:t>
      </w:r>
      <w:r w:rsidRPr="000327BA">
        <w:rPr>
          <w:rFonts w:ascii="Arial" w:hAnsi="Arial" w:cs="Arial"/>
          <w:sz w:val="24"/>
          <w:szCs w:val="24"/>
        </w:rPr>
        <w:t xml:space="preserve"> will follow safe recruitment practices.</w:t>
      </w:r>
    </w:p>
    <w:p w14:paraId="4EE4B80D" w14:textId="77777777" w:rsidR="00FC3DF4" w:rsidRPr="000327BA" w:rsidRDefault="00FC3DF4" w:rsidP="00FC3DF4">
      <w:pPr>
        <w:widowControl/>
        <w:autoSpaceDE/>
        <w:autoSpaceDN/>
        <w:spacing w:before="124" w:after="160" w:line="259" w:lineRule="auto"/>
        <w:contextualSpacing/>
        <w:rPr>
          <w:rFonts w:ascii="Arial" w:hAnsi="Arial" w:cs="Arial"/>
          <w:sz w:val="24"/>
          <w:szCs w:val="24"/>
        </w:rPr>
      </w:pPr>
    </w:p>
    <w:p w14:paraId="3775A2EA" w14:textId="775EBA61" w:rsidR="00FC3DF4" w:rsidRPr="000327BA" w:rsidRDefault="00FC3DF4" w:rsidP="00B75779">
      <w:pPr>
        <w:widowControl/>
        <w:autoSpaceDE/>
        <w:autoSpaceDN/>
        <w:spacing w:before="124" w:after="160" w:line="259" w:lineRule="auto"/>
        <w:contextualSpacing/>
        <w:rPr>
          <w:rFonts w:ascii="Arial" w:hAnsi="Arial" w:cs="Arial"/>
          <w:sz w:val="24"/>
          <w:szCs w:val="24"/>
        </w:rPr>
      </w:pPr>
      <w:r w:rsidRPr="000327BA">
        <w:rPr>
          <w:rFonts w:ascii="Arial" w:hAnsi="Arial" w:cs="Arial"/>
          <w:sz w:val="24"/>
          <w:szCs w:val="24"/>
        </w:rPr>
        <w:t xml:space="preserve">A </w:t>
      </w:r>
      <w:r w:rsidR="000327BA">
        <w:rPr>
          <w:rFonts w:ascii="Arial" w:hAnsi="Arial" w:cs="Arial"/>
          <w:sz w:val="24"/>
          <w:szCs w:val="24"/>
        </w:rPr>
        <w:t xml:space="preserve">director </w:t>
      </w:r>
      <w:r w:rsidRPr="000327BA">
        <w:rPr>
          <w:rFonts w:ascii="Arial" w:hAnsi="Arial" w:cs="Arial"/>
          <w:sz w:val="24"/>
          <w:szCs w:val="24"/>
        </w:rPr>
        <w:t>will be appointed to be responsible for child and adult at risk safeguarding matters. This person will have responsibility for reporting concerns that arise, as a matter of urgency, to the relevant safeguarding agency.</w:t>
      </w:r>
    </w:p>
    <w:p w14:paraId="36F7BCD5" w14:textId="77777777" w:rsidR="00FC3DF4" w:rsidRPr="000327BA" w:rsidRDefault="00FC3DF4" w:rsidP="00FC3DF4">
      <w:pPr>
        <w:widowControl/>
        <w:autoSpaceDE/>
        <w:autoSpaceDN/>
        <w:spacing w:before="124" w:after="160" w:line="259" w:lineRule="auto"/>
        <w:contextualSpacing/>
        <w:rPr>
          <w:rFonts w:ascii="Arial" w:hAnsi="Arial" w:cs="Arial"/>
          <w:sz w:val="24"/>
          <w:szCs w:val="24"/>
        </w:rPr>
      </w:pPr>
    </w:p>
    <w:p w14:paraId="5913F857" w14:textId="6BC300E0" w:rsidR="00FC3DF4" w:rsidRPr="000327BA" w:rsidRDefault="00FC3DF4" w:rsidP="00B75779">
      <w:pPr>
        <w:widowControl/>
        <w:autoSpaceDE/>
        <w:autoSpaceDN/>
        <w:spacing w:after="160" w:line="259" w:lineRule="auto"/>
        <w:contextualSpacing/>
        <w:rPr>
          <w:rFonts w:ascii="Arial" w:hAnsi="Arial" w:cs="Arial"/>
          <w:sz w:val="24"/>
          <w:szCs w:val="24"/>
        </w:rPr>
      </w:pPr>
      <w:r w:rsidRPr="000327BA">
        <w:rPr>
          <w:rFonts w:ascii="Arial" w:hAnsi="Arial" w:cs="Arial"/>
          <w:sz w:val="24"/>
          <w:szCs w:val="24"/>
        </w:rPr>
        <w:t xml:space="preserve">The named person is </w:t>
      </w:r>
      <w:r w:rsidR="00FA581A">
        <w:rPr>
          <w:rFonts w:ascii="Arial" w:hAnsi="Arial" w:cs="Arial"/>
          <w:sz w:val="24"/>
          <w:szCs w:val="24"/>
        </w:rPr>
        <w:t>Duncan Worsell (Director)</w:t>
      </w:r>
      <w:r w:rsidR="00C719BB">
        <w:rPr>
          <w:rFonts w:ascii="Arial" w:hAnsi="Arial" w:cs="Arial"/>
          <w:sz w:val="24"/>
          <w:szCs w:val="24"/>
        </w:rPr>
        <w:t xml:space="preserve">, who can be contacted via </w:t>
      </w:r>
      <w:hyperlink r:id="rId7" w:history="1">
        <w:r w:rsidR="00C719BB" w:rsidRPr="00BB2527">
          <w:rPr>
            <w:rStyle w:val="Hyperlink"/>
            <w:rFonts w:ascii="Arial" w:hAnsi="Arial" w:cs="Arial"/>
            <w:sz w:val="24"/>
            <w:szCs w:val="24"/>
          </w:rPr>
          <w:t>duncan.worsell@btinternet.com</w:t>
        </w:r>
      </w:hyperlink>
      <w:r w:rsidR="00C719BB">
        <w:rPr>
          <w:rFonts w:ascii="Arial" w:hAnsi="Arial" w:cs="Arial"/>
          <w:sz w:val="24"/>
          <w:szCs w:val="24"/>
        </w:rPr>
        <w:t xml:space="preserve"> or 07773540646</w:t>
      </w:r>
    </w:p>
    <w:p w14:paraId="6E2B0DF3" w14:textId="77777777" w:rsidR="00FC3DF4" w:rsidRPr="000327BA" w:rsidRDefault="00FC3DF4" w:rsidP="00FC3DF4">
      <w:pPr>
        <w:rPr>
          <w:rFonts w:ascii="Arial" w:hAnsi="Arial" w:cs="Arial"/>
          <w:sz w:val="24"/>
          <w:szCs w:val="24"/>
        </w:rPr>
      </w:pPr>
    </w:p>
    <w:p w14:paraId="04C31625" w14:textId="77777777" w:rsidR="00FC3DF4" w:rsidRPr="000327BA" w:rsidRDefault="00FC3DF4" w:rsidP="00B75779">
      <w:pPr>
        <w:widowControl/>
        <w:tabs>
          <w:tab w:val="left" w:pos="0"/>
        </w:tabs>
        <w:autoSpaceDE/>
        <w:autoSpaceDN/>
        <w:spacing w:after="240" w:line="259" w:lineRule="auto"/>
        <w:contextualSpacing/>
        <w:rPr>
          <w:rFonts w:ascii="Arial" w:eastAsia="Times New Roman" w:hAnsi="Arial" w:cs="Arial"/>
          <w:sz w:val="24"/>
          <w:szCs w:val="24"/>
          <w:lang w:bidi="ar-SA"/>
        </w:rPr>
      </w:pPr>
      <w:r w:rsidRPr="000327BA">
        <w:rPr>
          <w:rFonts w:ascii="Arial" w:hAnsi="Arial" w:cs="Arial"/>
          <w:sz w:val="24"/>
          <w:szCs w:val="24"/>
        </w:rPr>
        <w:t xml:space="preserve">All suspicions or allegations of abuse against a child or adult at risk will be taken seriously and dealt with speedily and appropriately. The appointed person will know who to contact and where to go for support and advice in relation to an allegation, a concern about the quality of care or practice or a complaint. An allegation may relate to a person who works with children or adults at risk who has: </w:t>
      </w:r>
    </w:p>
    <w:p w14:paraId="4B354E73" w14:textId="77777777" w:rsidR="00FC3DF4" w:rsidRPr="000327BA" w:rsidRDefault="00FC3DF4" w:rsidP="00FC3DF4">
      <w:pPr>
        <w:widowControl/>
        <w:autoSpaceDE/>
        <w:autoSpaceDN/>
        <w:spacing w:after="160" w:line="259" w:lineRule="auto"/>
        <w:ind w:left="720"/>
        <w:contextualSpacing/>
        <w:rPr>
          <w:rFonts w:ascii="Arial" w:eastAsia="Times New Roman" w:hAnsi="Arial" w:cs="Arial"/>
          <w:sz w:val="24"/>
          <w:szCs w:val="24"/>
          <w:lang w:bidi="ar-SA"/>
        </w:rPr>
      </w:pPr>
    </w:p>
    <w:p w14:paraId="570F76C8" w14:textId="77777777" w:rsidR="00FC3DF4" w:rsidRPr="000327BA" w:rsidRDefault="00FC3DF4" w:rsidP="00FC3DF4">
      <w:pPr>
        <w:widowControl/>
        <w:numPr>
          <w:ilvl w:val="0"/>
          <w:numId w:val="6"/>
        </w:numPr>
        <w:tabs>
          <w:tab w:val="left" w:pos="0"/>
        </w:tabs>
        <w:autoSpaceDE/>
        <w:autoSpaceDN/>
        <w:spacing w:after="240" w:line="259" w:lineRule="auto"/>
        <w:contextualSpacing/>
        <w:rPr>
          <w:rFonts w:ascii="Arial" w:hAnsi="Arial" w:cs="Arial"/>
          <w:sz w:val="24"/>
          <w:szCs w:val="24"/>
        </w:rPr>
      </w:pPr>
      <w:r w:rsidRPr="000327BA">
        <w:rPr>
          <w:rFonts w:ascii="Arial" w:hAnsi="Arial" w:cs="Arial"/>
          <w:sz w:val="24"/>
          <w:szCs w:val="24"/>
        </w:rPr>
        <w:t>Behaved in a way that has harmed a child or adult at risk or may have harmed a child or adult at risk.</w:t>
      </w:r>
    </w:p>
    <w:p w14:paraId="074CAACE" w14:textId="77777777" w:rsidR="00FC3DF4" w:rsidRPr="000327BA" w:rsidRDefault="00FC3DF4" w:rsidP="00FC3DF4">
      <w:pPr>
        <w:widowControl/>
        <w:numPr>
          <w:ilvl w:val="0"/>
          <w:numId w:val="6"/>
        </w:numPr>
        <w:tabs>
          <w:tab w:val="left" w:pos="0"/>
        </w:tabs>
        <w:autoSpaceDE/>
        <w:autoSpaceDN/>
        <w:spacing w:after="240" w:line="259" w:lineRule="auto"/>
        <w:contextualSpacing/>
        <w:rPr>
          <w:rFonts w:ascii="Arial" w:hAnsi="Arial" w:cs="Arial"/>
          <w:sz w:val="24"/>
          <w:szCs w:val="24"/>
        </w:rPr>
      </w:pPr>
      <w:r w:rsidRPr="000327BA">
        <w:rPr>
          <w:rFonts w:ascii="Arial" w:hAnsi="Arial" w:cs="Arial"/>
          <w:sz w:val="24"/>
          <w:szCs w:val="24"/>
        </w:rPr>
        <w:t>Possibly committed a criminal offence against, or related to, a child or adult at risk; or</w:t>
      </w:r>
    </w:p>
    <w:p w14:paraId="234153A4" w14:textId="77777777" w:rsidR="00FC3DF4" w:rsidRPr="000327BA" w:rsidRDefault="00FC3DF4" w:rsidP="00FC3DF4">
      <w:pPr>
        <w:widowControl/>
        <w:numPr>
          <w:ilvl w:val="0"/>
          <w:numId w:val="6"/>
        </w:numPr>
        <w:tabs>
          <w:tab w:val="left" w:pos="0"/>
        </w:tabs>
        <w:autoSpaceDE/>
        <w:autoSpaceDN/>
        <w:spacing w:after="240" w:line="259" w:lineRule="auto"/>
        <w:contextualSpacing/>
        <w:rPr>
          <w:rFonts w:ascii="Arial" w:hAnsi="Arial" w:cs="Arial"/>
          <w:sz w:val="24"/>
          <w:szCs w:val="24"/>
        </w:rPr>
      </w:pPr>
      <w:r w:rsidRPr="000327BA">
        <w:rPr>
          <w:rFonts w:ascii="Arial" w:hAnsi="Arial" w:cs="Arial"/>
          <w:sz w:val="24"/>
          <w:szCs w:val="24"/>
        </w:rPr>
        <w:t xml:space="preserve">Behaved towards a child (or children) or adult at risk in a way that indicates they may pose a risk of harm to children or adults at risk. </w:t>
      </w:r>
    </w:p>
    <w:p w14:paraId="1C3273E7" w14:textId="77777777" w:rsidR="00FC3DF4" w:rsidRPr="000327BA" w:rsidRDefault="00FC3DF4" w:rsidP="00FC3DF4">
      <w:pPr>
        <w:widowControl/>
        <w:autoSpaceDE/>
        <w:autoSpaceDN/>
        <w:rPr>
          <w:rFonts w:ascii="Arial" w:eastAsiaTheme="minorHAnsi" w:hAnsi="Arial" w:cs="Arial"/>
          <w:sz w:val="24"/>
          <w:szCs w:val="24"/>
        </w:rPr>
      </w:pPr>
    </w:p>
    <w:p w14:paraId="569516AB" w14:textId="7C90D682" w:rsidR="00FC3DF4" w:rsidRPr="000327BA" w:rsidRDefault="000327BA" w:rsidP="00B75779">
      <w:pPr>
        <w:widowControl/>
        <w:tabs>
          <w:tab w:val="left" w:pos="0"/>
        </w:tabs>
        <w:autoSpaceDE/>
        <w:autoSpaceDN/>
        <w:spacing w:after="240" w:line="259" w:lineRule="auto"/>
        <w:contextualSpacing/>
        <w:rPr>
          <w:rFonts w:ascii="Arial" w:hAnsi="Arial" w:cs="Arial"/>
          <w:sz w:val="24"/>
          <w:szCs w:val="24"/>
        </w:rPr>
      </w:pPr>
      <w:r>
        <w:rPr>
          <w:rFonts w:ascii="Arial" w:hAnsi="Arial" w:cs="Arial"/>
          <w:sz w:val="24"/>
          <w:szCs w:val="24"/>
        </w:rPr>
        <w:t>A</w:t>
      </w:r>
      <w:r w:rsidR="00FC3DF4" w:rsidRPr="000327BA">
        <w:rPr>
          <w:rFonts w:ascii="Arial" w:hAnsi="Arial" w:cs="Arial"/>
          <w:sz w:val="24"/>
          <w:szCs w:val="24"/>
        </w:rPr>
        <w:t xml:space="preserve">ll hirers of the </w:t>
      </w:r>
      <w:r w:rsidR="003C119B">
        <w:rPr>
          <w:rFonts w:ascii="Arial" w:hAnsi="Arial" w:cs="Arial"/>
          <w:sz w:val="24"/>
          <w:szCs w:val="24"/>
        </w:rPr>
        <w:t>Reading Rooms are required to agree the Standard Terms of Hire</w:t>
      </w:r>
      <w:r w:rsidR="00FC3DF4" w:rsidRPr="000327BA">
        <w:rPr>
          <w:rFonts w:ascii="Arial" w:hAnsi="Arial" w:cs="Arial"/>
          <w:sz w:val="24"/>
          <w:szCs w:val="24"/>
        </w:rPr>
        <w:t>. Th</w:t>
      </w:r>
      <w:r w:rsidR="003C119B">
        <w:rPr>
          <w:rFonts w:ascii="Arial" w:hAnsi="Arial" w:cs="Arial"/>
          <w:sz w:val="24"/>
          <w:szCs w:val="24"/>
        </w:rPr>
        <w:t>ey</w:t>
      </w:r>
      <w:r w:rsidR="00FC3DF4" w:rsidRPr="000327BA">
        <w:rPr>
          <w:rFonts w:ascii="Arial" w:hAnsi="Arial" w:cs="Arial"/>
          <w:sz w:val="24"/>
          <w:szCs w:val="24"/>
        </w:rPr>
        <w:t xml:space="preserve"> require all hirers who wish to use the hall for activities which include children and adults at risk, other than for hire for private parties arranged for invited friends and family, to either produce a copy of their Safeguarding Policy and evidence that they have carried out relevant checks through the Disclosure and Barring Service (DBS) when requested to do so or, confirm that they have understood and will adhere to the </w:t>
      </w:r>
      <w:r w:rsidR="00B75779">
        <w:rPr>
          <w:rFonts w:ascii="Arial" w:hAnsi="Arial" w:cs="Arial"/>
          <w:sz w:val="24"/>
          <w:szCs w:val="24"/>
        </w:rPr>
        <w:t>Reading Room</w:t>
      </w:r>
      <w:r w:rsidR="00FC3DF4" w:rsidRPr="000327BA">
        <w:rPr>
          <w:rFonts w:ascii="Arial" w:hAnsi="Arial" w:cs="Arial"/>
          <w:sz w:val="24"/>
          <w:szCs w:val="24"/>
        </w:rPr>
        <w:t>s principles and procedures with regard to safeguarding</w:t>
      </w:r>
      <w:r w:rsidR="00B75779">
        <w:rPr>
          <w:rFonts w:ascii="Arial" w:hAnsi="Arial" w:cs="Arial"/>
          <w:sz w:val="24"/>
          <w:szCs w:val="24"/>
        </w:rPr>
        <w:t>, as outlined in this policy</w:t>
      </w:r>
      <w:r w:rsidR="00FC3DF4" w:rsidRPr="000327BA">
        <w:rPr>
          <w:rFonts w:ascii="Arial" w:hAnsi="Arial" w:cs="Arial"/>
          <w:sz w:val="24"/>
          <w:szCs w:val="24"/>
        </w:rPr>
        <w:t xml:space="preserve">. </w:t>
      </w:r>
    </w:p>
    <w:p w14:paraId="30938F57" w14:textId="77777777" w:rsidR="00FC3DF4" w:rsidRPr="000327BA" w:rsidRDefault="00FC3DF4" w:rsidP="00FC3DF4">
      <w:pPr>
        <w:spacing w:before="124"/>
        <w:ind w:left="720"/>
        <w:rPr>
          <w:rFonts w:ascii="Arial" w:hAnsi="Arial" w:cs="Arial"/>
          <w:sz w:val="24"/>
          <w:szCs w:val="24"/>
        </w:rPr>
      </w:pPr>
    </w:p>
    <w:p w14:paraId="0159808B" w14:textId="131B8E0A" w:rsidR="00FA581A" w:rsidRDefault="00FA581A" w:rsidP="00FA581A">
      <w:pPr>
        <w:pStyle w:val="ListParagraph"/>
        <w:numPr>
          <w:ilvl w:val="0"/>
          <w:numId w:val="1"/>
        </w:numPr>
        <w:rPr>
          <w:rFonts w:ascii="Arial" w:hAnsi="Arial" w:cs="Arial"/>
          <w:b/>
          <w:bCs/>
          <w:sz w:val="24"/>
          <w:szCs w:val="24"/>
        </w:rPr>
      </w:pPr>
      <w:r>
        <w:rPr>
          <w:rFonts w:ascii="Arial" w:hAnsi="Arial" w:cs="Arial"/>
          <w:b/>
          <w:bCs/>
          <w:sz w:val="24"/>
          <w:szCs w:val="24"/>
        </w:rPr>
        <w:t>Procedures for Reporting</w:t>
      </w:r>
    </w:p>
    <w:p w14:paraId="065898CB" w14:textId="1F70881B" w:rsidR="00F11FBC" w:rsidRDefault="00F11FBC" w:rsidP="00B75779">
      <w:pPr>
        <w:widowControl/>
        <w:autoSpaceDE/>
        <w:autoSpaceDN/>
        <w:spacing w:before="124" w:after="160" w:line="259" w:lineRule="auto"/>
        <w:contextualSpacing/>
        <w:rPr>
          <w:rFonts w:ascii="Arial" w:hAnsi="Arial" w:cs="Arial"/>
          <w:sz w:val="24"/>
          <w:szCs w:val="24"/>
        </w:rPr>
      </w:pPr>
      <w:r w:rsidRPr="000327BA">
        <w:rPr>
          <w:rFonts w:ascii="Arial" w:hAnsi="Arial" w:cs="Arial"/>
          <w:sz w:val="24"/>
          <w:szCs w:val="24"/>
        </w:rPr>
        <w:t xml:space="preserve">A </w:t>
      </w:r>
      <w:r>
        <w:rPr>
          <w:rFonts w:ascii="Arial" w:hAnsi="Arial" w:cs="Arial"/>
          <w:sz w:val="24"/>
          <w:szCs w:val="24"/>
        </w:rPr>
        <w:t>director</w:t>
      </w:r>
      <w:r w:rsidRPr="000327BA">
        <w:rPr>
          <w:rFonts w:ascii="Arial" w:hAnsi="Arial" w:cs="Arial"/>
          <w:sz w:val="24"/>
          <w:szCs w:val="24"/>
        </w:rPr>
        <w:t xml:space="preserve"> </w:t>
      </w:r>
      <w:r>
        <w:rPr>
          <w:rFonts w:ascii="Arial" w:hAnsi="Arial" w:cs="Arial"/>
          <w:sz w:val="24"/>
          <w:szCs w:val="24"/>
        </w:rPr>
        <w:t>is</w:t>
      </w:r>
      <w:r w:rsidRPr="000327BA">
        <w:rPr>
          <w:rFonts w:ascii="Arial" w:hAnsi="Arial" w:cs="Arial"/>
          <w:sz w:val="24"/>
          <w:szCs w:val="24"/>
        </w:rPr>
        <w:t xml:space="preserve"> appointed to be responsible for child and adult at risk safeguarding matters</w:t>
      </w:r>
      <w:r w:rsidR="00B75779">
        <w:rPr>
          <w:rFonts w:ascii="Arial" w:hAnsi="Arial" w:cs="Arial"/>
          <w:sz w:val="24"/>
          <w:szCs w:val="24"/>
        </w:rPr>
        <w:t>, see above</w:t>
      </w:r>
      <w:r w:rsidRPr="000327BA">
        <w:rPr>
          <w:rFonts w:ascii="Arial" w:hAnsi="Arial" w:cs="Arial"/>
          <w:sz w:val="24"/>
          <w:szCs w:val="24"/>
        </w:rPr>
        <w:t xml:space="preserve">. This person </w:t>
      </w:r>
      <w:r w:rsidR="00B75779">
        <w:rPr>
          <w:rFonts w:ascii="Arial" w:hAnsi="Arial" w:cs="Arial"/>
          <w:sz w:val="24"/>
          <w:szCs w:val="24"/>
        </w:rPr>
        <w:t>has</w:t>
      </w:r>
      <w:r w:rsidRPr="000327BA">
        <w:rPr>
          <w:rFonts w:ascii="Arial" w:hAnsi="Arial" w:cs="Arial"/>
          <w:sz w:val="24"/>
          <w:szCs w:val="24"/>
        </w:rPr>
        <w:t xml:space="preserve"> responsibility for reporting concerns that arise, as a matter of urgency, to the relevant safeguarding agency.</w:t>
      </w:r>
    </w:p>
    <w:p w14:paraId="4B9D0880" w14:textId="77777777" w:rsidR="00B75779" w:rsidRDefault="00B75779" w:rsidP="00B75779">
      <w:pPr>
        <w:widowControl/>
        <w:autoSpaceDE/>
        <w:autoSpaceDN/>
        <w:spacing w:before="124" w:after="160" w:line="259" w:lineRule="auto"/>
        <w:ind w:left="720"/>
        <w:contextualSpacing/>
        <w:rPr>
          <w:rFonts w:ascii="Arial" w:hAnsi="Arial" w:cs="Arial"/>
          <w:sz w:val="24"/>
          <w:szCs w:val="24"/>
        </w:rPr>
      </w:pPr>
    </w:p>
    <w:p w14:paraId="7CAFC4CF" w14:textId="079D5E8E" w:rsidR="00B75779" w:rsidRDefault="00B75779" w:rsidP="00B75779">
      <w:pPr>
        <w:widowControl/>
        <w:autoSpaceDE/>
        <w:autoSpaceDN/>
        <w:spacing w:before="124" w:after="160" w:line="259" w:lineRule="auto"/>
        <w:contextualSpacing/>
        <w:rPr>
          <w:rFonts w:ascii="Arial" w:hAnsi="Arial" w:cs="Arial"/>
          <w:sz w:val="24"/>
          <w:szCs w:val="24"/>
        </w:rPr>
      </w:pPr>
      <w:r>
        <w:rPr>
          <w:rFonts w:ascii="Arial" w:hAnsi="Arial" w:cs="Arial"/>
          <w:sz w:val="24"/>
          <w:szCs w:val="24"/>
        </w:rPr>
        <w:t>In the first instance any concerns should be addressed to the responsible director, who will then report the circumstances to the relevant safeguarding hub (see contact details below) immediately.</w:t>
      </w:r>
    </w:p>
    <w:p w14:paraId="4D19CEEC" w14:textId="77777777" w:rsidR="00B75779" w:rsidRDefault="00B75779" w:rsidP="00B75779">
      <w:pPr>
        <w:widowControl/>
        <w:autoSpaceDE/>
        <w:autoSpaceDN/>
        <w:spacing w:before="124" w:after="160" w:line="259" w:lineRule="auto"/>
        <w:ind w:left="720"/>
        <w:contextualSpacing/>
        <w:rPr>
          <w:rFonts w:ascii="Arial" w:hAnsi="Arial" w:cs="Arial"/>
          <w:sz w:val="24"/>
          <w:szCs w:val="24"/>
        </w:rPr>
      </w:pPr>
    </w:p>
    <w:p w14:paraId="6E48D9A1" w14:textId="0B611247" w:rsidR="00B75779" w:rsidRPr="000327BA" w:rsidRDefault="00B75779" w:rsidP="00B75779">
      <w:pPr>
        <w:widowControl/>
        <w:autoSpaceDE/>
        <w:autoSpaceDN/>
        <w:spacing w:before="124" w:after="160" w:line="259" w:lineRule="auto"/>
        <w:contextualSpacing/>
        <w:rPr>
          <w:rFonts w:ascii="Arial" w:hAnsi="Arial" w:cs="Arial"/>
          <w:sz w:val="24"/>
          <w:szCs w:val="24"/>
        </w:rPr>
      </w:pPr>
      <w:proofErr w:type="gramStart"/>
      <w:r>
        <w:rPr>
          <w:rFonts w:ascii="Arial" w:hAnsi="Arial" w:cs="Arial"/>
          <w:sz w:val="24"/>
          <w:szCs w:val="24"/>
        </w:rPr>
        <w:t>In the event that</w:t>
      </w:r>
      <w:proofErr w:type="gramEnd"/>
      <w:r>
        <w:rPr>
          <w:rFonts w:ascii="Arial" w:hAnsi="Arial" w:cs="Arial"/>
          <w:sz w:val="24"/>
          <w:szCs w:val="24"/>
        </w:rPr>
        <w:t xml:space="preserve"> the named director is implicated by the concerns, in any way, then the report should be made directly to the relevant safeguarding hub.</w:t>
      </w:r>
    </w:p>
    <w:p w14:paraId="557D8642" w14:textId="77777777" w:rsidR="00FA581A" w:rsidRDefault="00FA581A" w:rsidP="00FA581A">
      <w:pPr>
        <w:pStyle w:val="ListParagraph"/>
        <w:ind w:left="360"/>
        <w:rPr>
          <w:rFonts w:ascii="Arial" w:hAnsi="Arial" w:cs="Arial"/>
          <w:b/>
          <w:bCs/>
          <w:sz w:val="24"/>
          <w:szCs w:val="24"/>
        </w:rPr>
      </w:pPr>
    </w:p>
    <w:p w14:paraId="250156CD" w14:textId="77777777" w:rsidR="00B75779" w:rsidRPr="00B75779" w:rsidRDefault="00B75779" w:rsidP="00B75779">
      <w:pPr>
        <w:rPr>
          <w:rFonts w:ascii="Arial" w:hAnsi="Arial" w:cs="Arial"/>
          <w:sz w:val="24"/>
          <w:szCs w:val="24"/>
        </w:rPr>
      </w:pPr>
      <w:r w:rsidRPr="00B75779">
        <w:rPr>
          <w:rFonts w:ascii="Arial" w:hAnsi="Arial" w:cs="Arial"/>
          <w:sz w:val="24"/>
          <w:szCs w:val="24"/>
        </w:rPr>
        <w:t>Further information on how to make a referral can be accessed via the current page on the Cumbria Safeguarding Children Partnership website.</w:t>
      </w:r>
    </w:p>
    <w:p w14:paraId="3F6BA9E0" w14:textId="77777777" w:rsidR="00B75779" w:rsidRPr="00F11FBC" w:rsidRDefault="00B75779" w:rsidP="00B75779">
      <w:pPr>
        <w:pStyle w:val="ListParagraph"/>
        <w:rPr>
          <w:rFonts w:ascii="Arial" w:hAnsi="Arial" w:cs="Arial"/>
          <w:sz w:val="24"/>
          <w:szCs w:val="24"/>
        </w:rPr>
      </w:pPr>
    </w:p>
    <w:p w14:paraId="2060C115" w14:textId="77777777" w:rsidR="00B75779" w:rsidRPr="00B75779" w:rsidRDefault="00B75779" w:rsidP="00B75779">
      <w:pPr>
        <w:rPr>
          <w:rFonts w:ascii="Arial" w:hAnsi="Arial" w:cs="Arial"/>
          <w:sz w:val="24"/>
          <w:szCs w:val="24"/>
        </w:rPr>
      </w:pPr>
      <w:r w:rsidRPr="00B75779">
        <w:rPr>
          <w:rFonts w:ascii="Arial" w:hAnsi="Arial" w:cs="Arial"/>
          <w:sz w:val="24"/>
          <w:szCs w:val="24"/>
        </w:rPr>
        <w:t>If you have concerns regarding someone who works with a child including foster carers and volunteers, these should be reported to the Local Authority Designated Officer (LADO). This applies to all paid, unpaid, volunteers, casual, agency employees or anyone working in a self-employed capacity.</w:t>
      </w:r>
    </w:p>
    <w:p w14:paraId="20B06A10" w14:textId="77777777" w:rsidR="00F11FBC" w:rsidRDefault="00F11FBC" w:rsidP="00FA581A">
      <w:pPr>
        <w:pStyle w:val="ListParagraph"/>
        <w:ind w:left="360"/>
        <w:rPr>
          <w:rFonts w:ascii="Arial" w:hAnsi="Arial" w:cs="Arial"/>
          <w:b/>
          <w:bCs/>
          <w:sz w:val="24"/>
          <w:szCs w:val="24"/>
        </w:rPr>
      </w:pPr>
    </w:p>
    <w:p w14:paraId="3119DD7D" w14:textId="77777777" w:rsidR="00F11FBC" w:rsidRDefault="00F11FBC" w:rsidP="00FA581A">
      <w:pPr>
        <w:pStyle w:val="ListParagraph"/>
        <w:ind w:left="360"/>
        <w:rPr>
          <w:rFonts w:ascii="Arial" w:hAnsi="Arial" w:cs="Arial"/>
          <w:b/>
          <w:bCs/>
          <w:sz w:val="24"/>
          <w:szCs w:val="24"/>
        </w:rPr>
      </w:pPr>
    </w:p>
    <w:p w14:paraId="72DC4C56" w14:textId="5E0AFD3C" w:rsidR="00FA581A" w:rsidRDefault="00FA581A" w:rsidP="00FA581A">
      <w:pPr>
        <w:pStyle w:val="ListParagraph"/>
        <w:numPr>
          <w:ilvl w:val="0"/>
          <w:numId w:val="1"/>
        </w:numPr>
        <w:rPr>
          <w:rFonts w:ascii="Arial" w:hAnsi="Arial" w:cs="Arial"/>
          <w:b/>
          <w:bCs/>
          <w:sz w:val="24"/>
          <w:szCs w:val="24"/>
        </w:rPr>
      </w:pPr>
      <w:r>
        <w:rPr>
          <w:rFonts w:ascii="Arial" w:hAnsi="Arial" w:cs="Arial"/>
          <w:b/>
          <w:bCs/>
          <w:sz w:val="24"/>
          <w:szCs w:val="24"/>
        </w:rPr>
        <w:t>Safeguarding Hub Numbers</w:t>
      </w:r>
    </w:p>
    <w:p w14:paraId="56B4766F" w14:textId="77777777" w:rsidR="00FA581A" w:rsidRDefault="00FA581A" w:rsidP="00FA581A">
      <w:pPr>
        <w:pStyle w:val="ListParagraph"/>
        <w:rPr>
          <w:rFonts w:ascii="Arial" w:hAnsi="Arial" w:cs="Arial"/>
          <w:b/>
          <w:bCs/>
          <w:sz w:val="24"/>
          <w:szCs w:val="24"/>
        </w:rPr>
      </w:pPr>
    </w:p>
    <w:p w14:paraId="360FF6D8" w14:textId="61C455CF" w:rsidR="00F11FBC" w:rsidRPr="00B75779" w:rsidRDefault="00F11FBC" w:rsidP="00B75779">
      <w:pPr>
        <w:rPr>
          <w:rFonts w:ascii="Arial" w:hAnsi="Arial" w:cs="Arial"/>
          <w:sz w:val="24"/>
          <w:szCs w:val="24"/>
        </w:rPr>
      </w:pPr>
      <w:r w:rsidRPr="00B75779">
        <w:rPr>
          <w:rFonts w:ascii="Arial" w:hAnsi="Arial" w:cs="Arial"/>
          <w:sz w:val="24"/>
          <w:szCs w:val="24"/>
        </w:rPr>
        <w:t xml:space="preserve">From 1st April 2023, concerns about a child in </w:t>
      </w:r>
      <w:proofErr w:type="spellStart"/>
      <w:r w:rsidRPr="00B75779">
        <w:rPr>
          <w:rFonts w:ascii="Arial" w:hAnsi="Arial" w:cs="Arial"/>
          <w:sz w:val="24"/>
          <w:szCs w:val="24"/>
        </w:rPr>
        <w:t>Allerdale</w:t>
      </w:r>
      <w:proofErr w:type="spellEnd"/>
      <w:r w:rsidRPr="00B75779">
        <w:rPr>
          <w:rFonts w:ascii="Arial" w:hAnsi="Arial" w:cs="Arial"/>
          <w:sz w:val="24"/>
          <w:szCs w:val="24"/>
        </w:rPr>
        <w:t>, Carlisle or Copeland should be reported to the Cumberland Safeguarding Hub.</w:t>
      </w:r>
    </w:p>
    <w:p w14:paraId="1D7D82D4" w14:textId="77777777" w:rsidR="00F11FBC" w:rsidRPr="00F11FBC" w:rsidRDefault="00F11FBC" w:rsidP="00F11FBC">
      <w:pPr>
        <w:pStyle w:val="ListParagraph"/>
        <w:rPr>
          <w:rFonts w:ascii="Arial" w:hAnsi="Arial" w:cs="Arial"/>
          <w:sz w:val="24"/>
          <w:szCs w:val="24"/>
        </w:rPr>
      </w:pPr>
    </w:p>
    <w:p w14:paraId="7310C7FE" w14:textId="77777777" w:rsidR="00F11FBC" w:rsidRPr="00B75779" w:rsidRDefault="00F11FBC" w:rsidP="00B75779">
      <w:pPr>
        <w:rPr>
          <w:rFonts w:ascii="Arial" w:hAnsi="Arial" w:cs="Arial"/>
          <w:sz w:val="24"/>
          <w:szCs w:val="24"/>
        </w:rPr>
      </w:pPr>
      <w:r w:rsidRPr="00B75779">
        <w:rPr>
          <w:rFonts w:ascii="Arial" w:hAnsi="Arial" w:cs="Arial"/>
          <w:sz w:val="24"/>
          <w:szCs w:val="24"/>
        </w:rPr>
        <w:t>Telephone Number – 0333 240 1727</w:t>
      </w:r>
    </w:p>
    <w:p w14:paraId="65D55854" w14:textId="77777777" w:rsidR="00F11FBC" w:rsidRPr="00B75779" w:rsidRDefault="00F11FBC" w:rsidP="00B75779">
      <w:pPr>
        <w:rPr>
          <w:rFonts w:ascii="Arial" w:hAnsi="Arial" w:cs="Arial"/>
          <w:sz w:val="24"/>
          <w:szCs w:val="24"/>
        </w:rPr>
      </w:pPr>
      <w:r w:rsidRPr="00B75779">
        <w:rPr>
          <w:rFonts w:ascii="Arial" w:hAnsi="Arial" w:cs="Arial"/>
          <w:sz w:val="24"/>
          <w:szCs w:val="24"/>
        </w:rPr>
        <w:t>Email Address – safeguarding.hub@cumberland.gov.uk</w:t>
      </w:r>
    </w:p>
    <w:p w14:paraId="62D9D017" w14:textId="77777777" w:rsidR="00F11FBC" w:rsidRPr="00B75779" w:rsidRDefault="00F11FBC" w:rsidP="00B75779">
      <w:pPr>
        <w:rPr>
          <w:rFonts w:ascii="Arial" w:hAnsi="Arial" w:cs="Arial"/>
          <w:sz w:val="24"/>
          <w:szCs w:val="24"/>
        </w:rPr>
      </w:pPr>
    </w:p>
    <w:p w14:paraId="6990F633" w14:textId="7CB1515A" w:rsidR="00FA581A" w:rsidRPr="00B75779" w:rsidRDefault="00F11FBC" w:rsidP="00B75779">
      <w:pPr>
        <w:rPr>
          <w:rFonts w:ascii="Arial" w:hAnsi="Arial" w:cs="Arial"/>
          <w:sz w:val="24"/>
          <w:szCs w:val="24"/>
        </w:rPr>
      </w:pPr>
      <w:r w:rsidRPr="00B75779">
        <w:rPr>
          <w:rFonts w:ascii="Arial" w:hAnsi="Arial" w:cs="Arial"/>
          <w:sz w:val="24"/>
          <w:szCs w:val="24"/>
        </w:rPr>
        <w:t>To report a safeguarding concern for anyone aged 18 and over, contact should be made with the local Adult Social Care office.</w:t>
      </w:r>
    </w:p>
    <w:p w14:paraId="65761435" w14:textId="77777777" w:rsidR="00F11FBC" w:rsidRPr="00FA581A" w:rsidRDefault="00F11FBC" w:rsidP="00F11FBC">
      <w:pPr>
        <w:pStyle w:val="ListParagraph"/>
        <w:rPr>
          <w:rFonts w:ascii="Arial" w:hAnsi="Arial" w:cs="Arial"/>
          <w:b/>
          <w:bCs/>
          <w:sz w:val="24"/>
          <w:szCs w:val="24"/>
        </w:rPr>
      </w:pPr>
    </w:p>
    <w:p w14:paraId="70BE7C53" w14:textId="413D37CE" w:rsidR="00FA581A" w:rsidRPr="00FA581A" w:rsidRDefault="00FA581A" w:rsidP="00FA581A">
      <w:pPr>
        <w:pStyle w:val="ListParagraph"/>
        <w:numPr>
          <w:ilvl w:val="0"/>
          <w:numId w:val="1"/>
        </w:numPr>
        <w:rPr>
          <w:rFonts w:ascii="Arial" w:hAnsi="Arial" w:cs="Arial"/>
          <w:b/>
          <w:bCs/>
          <w:sz w:val="24"/>
          <w:szCs w:val="24"/>
        </w:rPr>
      </w:pPr>
      <w:r>
        <w:rPr>
          <w:rFonts w:ascii="Arial" w:hAnsi="Arial" w:cs="Arial"/>
          <w:b/>
          <w:bCs/>
          <w:sz w:val="24"/>
          <w:szCs w:val="24"/>
        </w:rPr>
        <w:t>Review</w:t>
      </w:r>
    </w:p>
    <w:p w14:paraId="68E3424E" w14:textId="77777777" w:rsidR="00FA581A" w:rsidRDefault="00FA581A">
      <w:pPr>
        <w:rPr>
          <w:rFonts w:ascii="Arial" w:hAnsi="Arial" w:cs="Arial"/>
          <w:sz w:val="24"/>
          <w:szCs w:val="24"/>
        </w:rPr>
      </w:pPr>
    </w:p>
    <w:p w14:paraId="790F9398" w14:textId="485D7789" w:rsidR="00FA581A" w:rsidRDefault="00FA581A" w:rsidP="00B75779">
      <w:pPr>
        <w:rPr>
          <w:rFonts w:ascii="Arial" w:hAnsi="Arial" w:cs="Arial"/>
          <w:sz w:val="24"/>
          <w:szCs w:val="24"/>
        </w:rPr>
      </w:pPr>
      <w:r>
        <w:rPr>
          <w:rFonts w:ascii="Arial" w:hAnsi="Arial" w:cs="Arial"/>
          <w:sz w:val="24"/>
          <w:szCs w:val="24"/>
        </w:rPr>
        <w:t>This policy was reviewed and updated on 25</w:t>
      </w:r>
      <w:r w:rsidRPr="00FA581A">
        <w:rPr>
          <w:rFonts w:ascii="Arial" w:hAnsi="Arial" w:cs="Arial"/>
          <w:sz w:val="24"/>
          <w:szCs w:val="24"/>
          <w:vertAlign w:val="superscript"/>
        </w:rPr>
        <w:t>th</w:t>
      </w:r>
      <w:r>
        <w:rPr>
          <w:rFonts w:ascii="Arial" w:hAnsi="Arial" w:cs="Arial"/>
          <w:sz w:val="24"/>
          <w:szCs w:val="24"/>
        </w:rPr>
        <w:t xml:space="preserve"> January 2024.</w:t>
      </w:r>
    </w:p>
    <w:p w14:paraId="04A5ECD5" w14:textId="77777777" w:rsidR="00FA581A" w:rsidRDefault="00FA581A">
      <w:pPr>
        <w:rPr>
          <w:rFonts w:ascii="Arial" w:hAnsi="Arial" w:cs="Arial"/>
          <w:sz w:val="24"/>
          <w:szCs w:val="24"/>
        </w:rPr>
      </w:pPr>
    </w:p>
    <w:p w14:paraId="537613F0" w14:textId="12FBF083" w:rsidR="00FA581A" w:rsidRDefault="00FA581A" w:rsidP="00B75779">
      <w:pPr>
        <w:rPr>
          <w:rFonts w:ascii="Arial" w:hAnsi="Arial" w:cs="Arial"/>
          <w:sz w:val="24"/>
          <w:szCs w:val="24"/>
        </w:rPr>
      </w:pPr>
      <w:r>
        <w:rPr>
          <w:rFonts w:ascii="Arial" w:hAnsi="Arial" w:cs="Arial"/>
          <w:sz w:val="24"/>
          <w:szCs w:val="24"/>
        </w:rPr>
        <w:t>This policy will be reviewed within 18months, by 25</w:t>
      </w:r>
      <w:r w:rsidRPr="00FA581A">
        <w:rPr>
          <w:rFonts w:ascii="Arial" w:hAnsi="Arial" w:cs="Arial"/>
          <w:sz w:val="24"/>
          <w:szCs w:val="24"/>
          <w:vertAlign w:val="superscript"/>
        </w:rPr>
        <w:t>th</w:t>
      </w:r>
      <w:r>
        <w:rPr>
          <w:rFonts w:ascii="Arial" w:hAnsi="Arial" w:cs="Arial"/>
          <w:sz w:val="24"/>
          <w:szCs w:val="24"/>
        </w:rPr>
        <w:t xml:space="preserve"> July 2025, or sooner if circumstances/guidance changes significantly.</w:t>
      </w:r>
    </w:p>
    <w:p w14:paraId="4DD89A0D" w14:textId="77777777" w:rsidR="00FA581A" w:rsidRDefault="00FA581A">
      <w:pPr>
        <w:rPr>
          <w:rFonts w:ascii="Arial" w:hAnsi="Arial" w:cs="Arial"/>
          <w:sz w:val="24"/>
          <w:szCs w:val="24"/>
        </w:rPr>
      </w:pPr>
    </w:p>
    <w:p w14:paraId="117081C5" w14:textId="77777777" w:rsidR="00FA581A" w:rsidRPr="000327BA" w:rsidRDefault="00FA581A">
      <w:pPr>
        <w:rPr>
          <w:rFonts w:ascii="Arial" w:hAnsi="Arial" w:cs="Arial"/>
          <w:sz w:val="24"/>
          <w:szCs w:val="24"/>
        </w:rPr>
      </w:pPr>
    </w:p>
    <w:sectPr w:rsidR="00FA581A" w:rsidRPr="000327B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756AC" w14:textId="77777777" w:rsidR="007B4493" w:rsidRDefault="007B4493" w:rsidP="002E5017">
      <w:r>
        <w:separator/>
      </w:r>
    </w:p>
  </w:endnote>
  <w:endnote w:type="continuationSeparator" w:id="0">
    <w:p w14:paraId="79B476D3" w14:textId="77777777" w:rsidR="007B4493" w:rsidRDefault="007B4493" w:rsidP="002E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94074" w14:textId="53CA7571" w:rsidR="00D754D4" w:rsidRDefault="00D754D4">
    <w:pPr>
      <w:pStyle w:val="Footer"/>
    </w:pPr>
    <w:r>
      <w:t xml:space="preserve">Reviewed </w:t>
    </w:r>
    <w:r w:rsidR="00681569">
      <w:t>August</w:t>
    </w:r>
    <w:r>
      <w:t xml:space="preserve"> 2025 – Version 2</w:t>
    </w:r>
  </w:p>
  <w:p w14:paraId="0CBAA16A" w14:textId="77777777" w:rsidR="002E5017" w:rsidRDefault="002E5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7C072" w14:textId="77777777" w:rsidR="007B4493" w:rsidRDefault="007B4493" w:rsidP="002E5017">
      <w:r>
        <w:separator/>
      </w:r>
    </w:p>
  </w:footnote>
  <w:footnote w:type="continuationSeparator" w:id="0">
    <w:p w14:paraId="6C6870F8" w14:textId="77777777" w:rsidR="007B4493" w:rsidRDefault="007B4493" w:rsidP="002E5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AE8EC" w14:textId="245FF6E0" w:rsidR="00D754D4" w:rsidRDefault="00D754D4">
    <w:pPr>
      <w:pStyle w:val="Header"/>
    </w:pPr>
  </w:p>
  <w:p w14:paraId="7DDBBBB8" w14:textId="43E7AB62" w:rsidR="00D754D4" w:rsidRDefault="00D754D4" w:rsidP="00D754D4">
    <w:pPr>
      <w:pStyle w:val="Header"/>
      <w:jc w:val="right"/>
    </w:pPr>
    <w:r>
      <w:rPr>
        <w:noProof/>
      </w:rPr>
      <w:drawing>
        <wp:inline distT="0" distB="0" distL="0" distR="0" wp14:anchorId="29A69B8E" wp14:editId="77AA5EF7">
          <wp:extent cx="1208405" cy="1124585"/>
          <wp:effectExtent l="0" t="0" r="0" b="0"/>
          <wp:docPr id="2113493663" name="Picture 1" descr="A logo for a read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93663" name="Picture 1" descr="A logo for a reading room&#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8405" cy="1124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1394D"/>
    <w:multiLevelType w:val="hybridMultilevel"/>
    <w:tmpl w:val="F7E4AAB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F0F490F"/>
    <w:multiLevelType w:val="hybridMultilevel"/>
    <w:tmpl w:val="A7FC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46866"/>
    <w:multiLevelType w:val="hybridMultilevel"/>
    <w:tmpl w:val="A8F2B8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8260DB"/>
    <w:multiLevelType w:val="hybridMultilevel"/>
    <w:tmpl w:val="03E49C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EE7346"/>
    <w:multiLevelType w:val="hybridMultilevel"/>
    <w:tmpl w:val="4140A6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5E6A01"/>
    <w:multiLevelType w:val="hybridMultilevel"/>
    <w:tmpl w:val="EB8601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301950"/>
    <w:multiLevelType w:val="hybridMultilevel"/>
    <w:tmpl w:val="9A68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290978">
    <w:abstractNumId w:val="3"/>
  </w:num>
  <w:num w:numId="2" w16cid:durableId="2106342358">
    <w:abstractNumId w:val="4"/>
  </w:num>
  <w:num w:numId="3" w16cid:durableId="996571484">
    <w:abstractNumId w:val="2"/>
  </w:num>
  <w:num w:numId="4" w16cid:durableId="1383872624">
    <w:abstractNumId w:val="1"/>
  </w:num>
  <w:num w:numId="5" w16cid:durableId="1192109446">
    <w:abstractNumId w:val="6"/>
  </w:num>
  <w:num w:numId="6" w16cid:durableId="224605162">
    <w:abstractNumId w:val="0"/>
  </w:num>
  <w:num w:numId="7" w16cid:durableId="255331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F4"/>
    <w:rsid w:val="000327BA"/>
    <w:rsid w:val="002E5017"/>
    <w:rsid w:val="00342A81"/>
    <w:rsid w:val="003B30C0"/>
    <w:rsid w:val="003C119B"/>
    <w:rsid w:val="003D158E"/>
    <w:rsid w:val="00416EE6"/>
    <w:rsid w:val="005934FE"/>
    <w:rsid w:val="00645FF1"/>
    <w:rsid w:val="00681569"/>
    <w:rsid w:val="00736D31"/>
    <w:rsid w:val="007B4493"/>
    <w:rsid w:val="0090630B"/>
    <w:rsid w:val="00A424C8"/>
    <w:rsid w:val="00B75779"/>
    <w:rsid w:val="00BF0DF1"/>
    <w:rsid w:val="00C55544"/>
    <w:rsid w:val="00C719BB"/>
    <w:rsid w:val="00C97A78"/>
    <w:rsid w:val="00D754D4"/>
    <w:rsid w:val="00E410A3"/>
    <w:rsid w:val="00E7165A"/>
    <w:rsid w:val="00EB3BBF"/>
    <w:rsid w:val="00EF2F0E"/>
    <w:rsid w:val="00F11FBC"/>
    <w:rsid w:val="00F73647"/>
    <w:rsid w:val="00FA581A"/>
    <w:rsid w:val="00FC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A45E"/>
  <w15:chartTrackingRefBased/>
  <w15:docId w15:val="{00363F13-9ABA-4BC0-8708-067E78CA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DF4"/>
    <w:pPr>
      <w:widowControl w:val="0"/>
      <w:autoSpaceDE w:val="0"/>
      <w:autoSpaceDN w:val="0"/>
      <w:spacing w:after="0" w:line="240" w:lineRule="auto"/>
    </w:pPr>
    <w:rPr>
      <w:rFonts w:ascii="Tahoma" w:eastAsia="Tahoma" w:hAnsi="Tahoma" w:cs="Tahoma"/>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017"/>
    <w:pPr>
      <w:tabs>
        <w:tab w:val="center" w:pos="4513"/>
        <w:tab w:val="right" w:pos="9026"/>
      </w:tabs>
    </w:pPr>
  </w:style>
  <w:style w:type="character" w:customStyle="1" w:styleId="HeaderChar">
    <w:name w:val="Header Char"/>
    <w:basedOn w:val="DefaultParagraphFont"/>
    <w:link w:val="Header"/>
    <w:uiPriority w:val="99"/>
    <w:rsid w:val="002E5017"/>
    <w:rPr>
      <w:rFonts w:ascii="Tahoma" w:eastAsia="Tahoma" w:hAnsi="Tahoma" w:cs="Tahoma"/>
      <w:lang w:eastAsia="en-GB" w:bidi="en-GB"/>
    </w:rPr>
  </w:style>
  <w:style w:type="paragraph" w:styleId="Footer">
    <w:name w:val="footer"/>
    <w:basedOn w:val="Normal"/>
    <w:link w:val="FooterChar"/>
    <w:uiPriority w:val="99"/>
    <w:unhideWhenUsed/>
    <w:rsid w:val="002E5017"/>
    <w:pPr>
      <w:tabs>
        <w:tab w:val="center" w:pos="4513"/>
        <w:tab w:val="right" w:pos="9026"/>
      </w:tabs>
    </w:pPr>
  </w:style>
  <w:style w:type="character" w:customStyle="1" w:styleId="FooterChar">
    <w:name w:val="Footer Char"/>
    <w:basedOn w:val="DefaultParagraphFont"/>
    <w:link w:val="Footer"/>
    <w:uiPriority w:val="99"/>
    <w:rsid w:val="002E5017"/>
    <w:rPr>
      <w:rFonts w:ascii="Tahoma" w:eastAsia="Tahoma" w:hAnsi="Tahoma" w:cs="Tahoma"/>
      <w:lang w:eastAsia="en-GB" w:bidi="en-GB"/>
    </w:rPr>
  </w:style>
  <w:style w:type="paragraph" w:styleId="ListParagraph">
    <w:name w:val="List Paragraph"/>
    <w:basedOn w:val="Normal"/>
    <w:uiPriority w:val="34"/>
    <w:qFormat/>
    <w:rsid w:val="00FA581A"/>
    <w:pPr>
      <w:ind w:left="720"/>
      <w:contextualSpacing/>
    </w:pPr>
  </w:style>
  <w:style w:type="character" w:styleId="Hyperlink">
    <w:name w:val="Hyperlink"/>
    <w:basedOn w:val="DefaultParagraphFont"/>
    <w:uiPriority w:val="99"/>
    <w:unhideWhenUsed/>
    <w:rsid w:val="00C719BB"/>
    <w:rPr>
      <w:color w:val="0563C1" w:themeColor="hyperlink"/>
      <w:u w:val="single"/>
    </w:rPr>
  </w:style>
  <w:style w:type="character" w:styleId="UnresolvedMention">
    <w:name w:val="Unresolved Mention"/>
    <w:basedOn w:val="DefaultParagraphFont"/>
    <w:uiPriority w:val="99"/>
    <w:semiHidden/>
    <w:unhideWhenUsed/>
    <w:rsid w:val="00C71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uncan.worsell@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Clarke (ACRE)</dc:creator>
  <cp:keywords/>
  <dc:description/>
  <cp:lastModifiedBy>Joanne Cloudsdale</cp:lastModifiedBy>
  <cp:revision>2</cp:revision>
  <dcterms:created xsi:type="dcterms:W3CDTF">2025-08-05T10:14:00Z</dcterms:created>
  <dcterms:modified xsi:type="dcterms:W3CDTF">2025-08-05T10:14:00Z</dcterms:modified>
</cp:coreProperties>
</file>